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07" w:rsidRDefault="00B84C07" w:rsidP="00B84C07">
      <w:pPr>
        <w:ind w:firstLine="709"/>
        <w:jc w:val="both"/>
        <w:rPr>
          <w:rFonts w:ascii="Times New Roman" w:hAnsi="Times New Roman" w:cs="Times New Roman"/>
          <w:b/>
          <w:bCs/>
          <w:sz w:val="30"/>
          <w:szCs w:val="30"/>
        </w:rPr>
      </w:pPr>
      <w:bookmarkStart w:id="0" w:name="_GoBack"/>
      <w:bookmarkEnd w:id="0"/>
    </w:p>
    <w:p w:rsidR="00B84C07" w:rsidRDefault="00B84C07" w:rsidP="00B84C07">
      <w:pPr>
        <w:ind w:firstLine="709"/>
        <w:jc w:val="both"/>
        <w:rPr>
          <w:rFonts w:ascii="Times New Roman" w:hAnsi="Times New Roman" w:cs="Times New Roman"/>
          <w:b/>
          <w:bCs/>
          <w:sz w:val="30"/>
          <w:szCs w:val="30"/>
        </w:rPr>
      </w:pPr>
      <w:r>
        <w:rPr>
          <w:rFonts w:ascii="Times New Roman" w:hAnsi="Times New Roman" w:cs="Times New Roman"/>
          <w:b/>
          <w:bCs/>
          <w:sz w:val="30"/>
          <w:szCs w:val="30"/>
        </w:rPr>
        <w:t>Информационные материалы к Всемирному дню охраны труда «</w:t>
      </w:r>
      <w:r w:rsidRPr="00B84C07">
        <w:rPr>
          <w:rFonts w:ascii="Times New Roman" w:hAnsi="Times New Roman" w:cs="Times New Roman"/>
          <w:b/>
          <w:bCs/>
          <w:sz w:val="30"/>
          <w:szCs w:val="30"/>
        </w:rPr>
        <w:t>Безопасная и здоровая рабочая среда - основополагающий принцип и право в сфере труда</w:t>
      </w:r>
      <w:r>
        <w:rPr>
          <w:rFonts w:ascii="Times New Roman" w:hAnsi="Times New Roman" w:cs="Times New Roman"/>
          <w:b/>
          <w:bCs/>
          <w:sz w:val="30"/>
          <w:szCs w:val="30"/>
        </w:rPr>
        <w:t>»</w:t>
      </w:r>
    </w:p>
    <w:p w:rsidR="00B84C07" w:rsidRDefault="00B84C07" w:rsidP="00B84C07">
      <w:pPr>
        <w:ind w:firstLine="709"/>
        <w:jc w:val="both"/>
        <w:rPr>
          <w:rFonts w:ascii="Times New Roman" w:hAnsi="Times New Roman" w:cs="Times New Roman"/>
          <w:b/>
          <w:bCs/>
          <w:sz w:val="30"/>
          <w:szCs w:val="30"/>
        </w:rPr>
      </w:pPr>
    </w:p>
    <w:p w:rsidR="00484216" w:rsidRPr="00484216" w:rsidRDefault="00484216" w:rsidP="00484216">
      <w:pPr>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484216">
        <w:rPr>
          <w:rFonts w:ascii="Times New Roman" w:hAnsi="Times New Roman" w:cs="Times New Roman"/>
          <w:bCs/>
          <w:sz w:val="30"/>
          <w:szCs w:val="30"/>
        </w:rPr>
        <w:t xml:space="preserve"> целях содействия предотвращению несчастных случаев и заболеваний на рабочих местах 28 апреля </w:t>
      </w:r>
      <w:r>
        <w:rPr>
          <w:rFonts w:ascii="Times New Roman" w:hAnsi="Times New Roman" w:cs="Times New Roman"/>
          <w:bCs/>
          <w:sz w:val="30"/>
          <w:szCs w:val="30"/>
        </w:rPr>
        <w:t xml:space="preserve">во всем мире </w:t>
      </w:r>
      <w:r w:rsidRPr="00484216">
        <w:rPr>
          <w:rFonts w:ascii="Times New Roman" w:hAnsi="Times New Roman" w:cs="Times New Roman"/>
          <w:bCs/>
          <w:sz w:val="30"/>
          <w:szCs w:val="30"/>
        </w:rPr>
        <w:t>отмечает</w:t>
      </w:r>
      <w:r>
        <w:rPr>
          <w:rFonts w:ascii="Times New Roman" w:hAnsi="Times New Roman" w:cs="Times New Roman"/>
          <w:bCs/>
          <w:sz w:val="30"/>
          <w:szCs w:val="30"/>
        </w:rPr>
        <w:t>ся</w:t>
      </w:r>
      <w:r w:rsidRPr="00484216">
        <w:rPr>
          <w:rFonts w:ascii="Times New Roman" w:hAnsi="Times New Roman" w:cs="Times New Roman"/>
          <w:bCs/>
          <w:sz w:val="30"/>
          <w:szCs w:val="30"/>
        </w:rPr>
        <w:t xml:space="preserve"> Всемирный день охраны труда. Эта информационно-разъяснительная кампания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w:t>
      </w:r>
      <w:r w:rsidR="00EE4B17" w:rsidRPr="00EE4B17">
        <w:rPr>
          <w:rFonts w:ascii="Times New Roman" w:hAnsi="Times New Roman" w:cs="Times New Roman"/>
          <w:bCs/>
          <w:color w:val="FF0000"/>
          <w:sz w:val="30"/>
          <w:szCs w:val="30"/>
        </w:rPr>
        <w:t xml:space="preserve"> </w:t>
      </w:r>
      <w:r w:rsidR="00EE4B17" w:rsidRPr="0067481D">
        <w:rPr>
          <w:rFonts w:ascii="Times New Roman" w:hAnsi="Times New Roman" w:cs="Times New Roman"/>
          <w:bCs/>
          <w:sz w:val="30"/>
          <w:szCs w:val="30"/>
        </w:rPr>
        <w:t>и проводят</w:t>
      </w:r>
      <w:r w:rsidRPr="0067481D">
        <w:rPr>
          <w:rFonts w:ascii="Times New Roman" w:hAnsi="Times New Roman" w:cs="Times New Roman"/>
          <w:bCs/>
          <w:sz w:val="30"/>
          <w:szCs w:val="30"/>
        </w:rPr>
        <w:t xml:space="preserve"> </w:t>
      </w:r>
      <w:r w:rsidRPr="00484216">
        <w:rPr>
          <w:rFonts w:ascii="Times New Roman" w:hAnsi="Times New Roman" w:cs="Times New Roman"/>
          <w:bCs/>
          <w:sz w:val="30"/>
          <w:szCs w:val="30"/>
        </w:rPr>
        <w:t>мероприятия</w:t>
      </w:r>
      <w:r w:rsidR="00EE4B17">
        <w:rPr>
          <w:rFonts w:ascii="Times New Roman" w:hAnsi="Times New Roman" w:cs="Times New Roman"/>
          <w:bCs/>
          <w:sz w:val="30"/>
          <w:szCs w:val="30"/>
        </w:rPr>
        <w:t xml:space="preserve">, </w:t>
      </w:r>
      <w:r w:rsidR="00EE4B17" w:rsidRPr="0067481D">
        <w:rPr>
          <w:rFonts w:ascii="Times New Roman" w:hAnsi="Times New Roman" w:cs="Times New Roman"/>
          <w:bCs/>
          <w:sz w:val="30"/>
          <w:szCs w:val="30"/>
        </w:rPr>
        <w:t>приуроченные</w:t>
      </w:r>
      <w:r w:rsidRPr="00484216">
        <w:rPr>
          <w:rFonts w:ascii="Times New Roman" w:hAnsi="Times New Roman" w:cs="Times New Roman"/>
          <w:bCs/>
          <w:sz w:val="30"/>
          <w:szCs w:val="30"/>
        </w:rPr>
        <w:t xml:space="preserve"> к Всемирному дню.</w:t>
      </w:r>
    </w:p>
    <w:p w:rsidR="00EE4B17" w:rsidRDefault="00EE4B17" w:rsidP="00B84C07">
      <w:pPr>
        <w:ind w:firstLine="709"/>
        <w:jc w:val="both"/>
        <w:rPr>
          <w:rFonts w:ascii="Times New Roman" w:hAnsi="Times New Roman" w:cs="Times New Roman"/>
          <w:bCs/>
          <w:sz w:val="30"/>
          <w:szCs w:val="30"/>
        </w:rPr>
      </w:pPr>
      <w:r w:rsidRPr="0067481D">
        <w:rPr>
          <w:rFonts w:ascii="Times New Roman" w:hAnsi="Times New Roman" w:cs="Times New Roman"/>
          <w:b/>
          <w:bCs/>
          <w:sz w:val="30"/>
          <w:szCs w:val="30"/>
        </w:rPr>
        <w:t>Тема Всемирного дня охраны труда в 2023 году «Безопасная и здоровая рабочая среда – основополагающий принцип и право в сфере труда»</w:t>
      </w:r>
      <w:r>
        <w:rPr>
          <w:rFonts w:ascii="Times New Roman" w:hAnsi="Times New Roman" w:cs="Times New Roman"/>
          <w:bCs/>
          <w:sz w:val="30"/>
          <w:szCs w:val="30"/>
        </w:rPr>
        <w:t>.</w:t>
      </w:r>
    </w:p>
    <w:p w:rsidR="00B84C07" w:rsidRDefault="00B84C07" w:rsidP="00B84C07">
      <w:pPr>
        <w:ind w:firstLine="709"/>
        <w:jc w:val="both"/>
        <w:rPr>
          <w:rFonts w:ascii="Times New Roman" w:hAnsi="Times New Roman" w:cs="Times New Roman"/>
          <w:bCs/>
          <w:sz w:val="30"/>
          <w:szCs w:val="30"/>
        </w:rPr>
      </w:pPr>
      <w:r w:rsidRPr="00B84C07">
        <w:rPr>
          <w:rFonts w:ascii="Times New Roman" w:hAnsi="Times New Roman" w:cs="Times New Roman"/>
          <w:bCs/>
          <w:sz w:val="30"/>
          <w:szCs w:val="30"/>
        </w:rPr>
        <w:t>В июне 2022 года участники Международной конференции труда решили включить вопрос о безопасной и здоровой производственной среде в свод основополагающих</w:t>
      </w:r>
      <w:r w:rsidR="00484216">
        <w:rPr>
          <w:rFonts w:ascii="Times New Roman" w:hAnsi="Times New Roman" w:cs="Times New Roman"/>
          <w:bCs/>
          <w:sz w:val="30"/>
          <w:szCs w:val="30"/>
        </w:rPr>
        <w:t xml:space="preserve"> принципов и прав в сфере труда</w:t>
      </w:r>
      <w:r w:rsidRPr="00B84C07">
        <w:rPr>
          <w:rFonts w:ascii="Times New Roman" w:hAnsi="Times New Roman" w:cs="Times New Roman"/>
          <w:bCs/>
          <w:sz w:val="30"/>
          <w:szCs w:val="30"/>
        </w:rPr>
        <w:t>.</w:t>
      </w:r>
      <w:r>
        <w:rPr>
          <w:rFonts w:ascii="Times New Roman" w:hAnsi="Times New Roman" w:cs="Times New Roman"/>
          <w:bCs/>
          <w:sz w:val="30"/>
          <w:szCs w:val="30"/>
        </w:rPr>
        <w:t xml:space="preserve"> </w:t>
      </w:r>
      <w:r w:rsidRPr="00B84C07">
        <w:rPr>
          <w:rFonts w:ascii="Times New Roman" w:hAnsi="Times New Roman" w:cs="Times New Roman"/>
          <w:bCs/>
          <w:sz w:val="30"/>
          <w:szCs w:val="30"/>
        </w:rPr>
        <w:t>В связи с этим в список основополагаю</w:t>
      </w:r>
      <w:r w:rsidR="00800BA3">
        <w:rPr>
          <w:rFonts w:ascii="Times New Roman" w:hAnsi="Times New Roman" w:cs="Times New Roman"/>
          <w:bCs/>
          <w:sz w:val="30"/>
          <w:szCs w:val="30"/>
        </w:rPr>
        <w:t xml:space="preserve">щих конвенций были включены </w:t>
      </w:r>
      <w:hyperlink r:id="rId7" w:tgtFrame="_blank" w:history="1">
        <w:r w:rsidR="00800BA3">
          <w:rPr>
            <w:rStyle w:val="a3"/>
            <w:rFonts w:ascii="Times New Roman" w:hAnsi="Times New Roman" w:cs="Times New Roman"/>
            <w:bCs/>
            <w:color w:val="auto"/>
            <w:sz w:val="30"/>
            <w:szCs w:val="30"/>
            <w:u w:val="none"/>
          </w:rPr>
          <w:t xml:space="preserve">Конвенция </w:t>
        </w:r>
        <w:r w:rsidRPr="00B84C07">
          <w:rPr>
            <w:rStyle w:val="a3"/>
            <w:rFonts w:ascii="Times New Roman" w:hAnsi="Times New Roman" w:cs="Times New Roman"/>
            <w:bCs/>
            <w:color w:val="auto"/>
            <w:sz w:val="30"/>
            <w:szCs w:val="30"/>
            <w:u w:val="none"/>
          </w:rPr>
          <w:t>1981 года о безопасности и гигиене труда (№</w:t>
        </w:r>
        <w:r>
          <w:rPr>
            <w:rStyle w:val="a3"/>
            <w:rFonts w:ascii="Times New Roman" w:hAnsi="Times New Roman" w:cs="Times New Roman"/>
            <w:bCs/>
            <w:color w:val="auto"/>
            <w:sz w:val="30"/>
            <w:szCs w:val="30"/>
            <w:u w:val="none"/>
          </w:rPr>
          <w:t> </w:t>
        </w:r>
        <w:r w:rsidRPr="00B84C07">
          <w:rPr>
            <w:rStyle w:val="a3"/>
            <w:rFonts w:ascii="Times New Roman" w:hAnsi="Times New Roman" w:cs="Times New Roman"/>
            <w:bCs/>
            <w:color w:val="auto"/>
            <w:sz w:val="30"/>
            <w:szCs w:val="30"/>
            <w:u w:val="none"/>
          </w:rPr>
          <w:t>155)</w:t>
        </w:r>
      </w:hyperlink>
      <w:r w:rsidRPr="00B84C07">
        <w:rPr>
          <w:rFonts w:ascii="Times New Roman" w:hAnsi="Times New Roman" w:cs="Times New Roman"/>
          <w:bCs/>
          <w:sz w:val="30"/>
          <w:szCs w:val="30"/>
        </w:rPr>
        <w:t> и </w:t>
      </w:r>
      <w:hyperlink r:id="rId8" w:tgtFrame="_blank" w:history="1">
        <w:r w:rsidRPr="00B84C07">
          <w:rPr>
            <w:rStyle w:val="a3"/>
            <w:rFonts w:ascii="Times New Roman" w:hAnsi="Times New Roman" w:cs="Times New Roman"/>
            <w:bCs/>
            <w:color w:val="auto"/>
            <w:sz w:val="30"/>
            <w:szCs w:val="30"/>
            <w:u w:val="none"/>
          </w:rPr>
          <w:t>Конвенция 2006 года об основах, содействующих безопасности и гигиене труда (№ 187)</w:t>
        </w:r>
      </w:hyperlink>
      <w:r>
        <w:rPr>
          <w:rFonts w:ascii="Times New Roman" w:hAnsi="Times New Roman" w:cs="Times New Roman"/>
          <w:bCs/>
          <w:sz w:val="30"/>
          <w:szCs w:val="30"/>
        </w:rPr>
        <w:t>.</w:t>
      </w:r>
    </w:p>
    <w:p w:rsidR="00B84C07" w:rsidRPr="00B84C07" w:rsidRDefault="00B84C07" w:rsidP="00B84C07">
      <w:pPr>
        <w:ind w:firstLine="709"/>
        <w:jc w:val="both"/>
        <w:rPr>
          <w:rFonts w:ascii="Times New Roman" w:hAnsi="Times New Roman" w:cs="Times New Roman"/>
          <w:bCs/>
          <w:sz w:val="30"/>
          <w:szCs w:val="30"/>
        </w:rPr>
      </w:pPr>
      <w:r w:rsidRPr="00B84C07">
        <w:rPr>
          <w:rFonts w:ascii="Times New Roman" w:hAnsi="Times New Roman" w:cs="Times New Roman"/>
          <w:bCs/>
          <w:sz w:val="30"/>
          <w:szCs w:val="30"/>
        </w:rPr>
        <w:t>В результате этого решения все государства, даже если они не ратифицировали указанные конвенции, принимают на себя обязательство,  добросовестно соблюдать, продвигать и претворять в жизнь принципы, касающиеся основополагающих прав, которые являются предметом этих конвенций.</w:t>
      </w:r>
    </w:p>
    <w:p w:rsidR="007C0E13" w:rsidRPr="00F0318F" w:rsidRDefault="007C0E13" w:rsidP="007C0E13">
      <w:pPr>
        <w:ind w:firstLine="709"/>
        <w:jc w:val="both"/>
        <w:rPr>
          <w:rFonts w:ascii="Times New Roman" w:hAnsi="Times New Roman" w:cs="Times New Roman"/>
          <w:sz w:val="30"/>
          <w:szCs w:val="30"/>
        </w:rPr>
      </w:pP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Резолюции</w:t>
      </w:r>
      <w:r>
        <w:rPr>
          <w:rFonts w:ascii="Times New Roman" w:hAnsi="Times New Roman" w:cs="Times New Roman"/>
          <w:sz w:val="30"/>
          <w:szCs w:val="30"/>
        </w:rPr>
        <w:t xml:space="preserve"> </w:t>
      </w:r>
      <w:r w:rsidRPr="00DF143C">
        <w:rPr>
          <w:rFonts w:ascii="Times New Roman" w:hAnsi="Times New Roman" w:cs="Times New Roman"/>
          <w:sz w:val="30"/>
          <w:szCs w:val="30"/>
        </w:rPr>
        <w:t>20</w:t>
      </w:r>
      <w:r>
        <w:rPr>
          <w:rFonts w:ascii="Times New Roman" w:hAnsi="Times New Roman" w:cs="Times New Roman"/>
          <w:sz w:val="30"/>
          <w:szCs w:val="30"/>
        </w:rPr>
        <w:t>2</w:t>
      </w:r>
      <w:r w:rsidRPr="00DF143C">
        <w:rPr>
          <w:rFonts w:ascii="Times New Roman" w:hAnsi="Times New Roman" w:cs="Times New Roman"/>
          <w:sz w:val="30"/>
          <w:szCs w:val="30"/>
        </w:rPr>
        <w:t>2</w:t>
      </w:r>
      <w:r>
        <w:rPr>
          <w:rFonts w:ascii="Times New Roman" w:hAnsi="Times New Roman" w:cs="Times New Roman"/>
          <w:sz w:val="30"/>
          <w:szCs w:val="30"/>
        </w:rPr>
        <w:t xml:space="preserve"> </w:t>
      </w:r>
      <w:r w:rsidRPr="00DF143C">
        <w:rPr>
          <w:rFonts w:ascii="Times New Roman" w:hAnsi="Times New Roman" w:cs="Times New Roman"/>
          <w:sz w:val="30"/>
          <w:szCs w:val="30"/>
        </w:rPr>
        <w:t>года</w:t>
      </w:r>
      <w:r>
        <w:rPr>
          <w:rFonts w:ascii="Times New Roman" w:hAnsi="Times New Roman" w:cs="Times New Roman"/>
          <w:sz w:val="30"/>
          <w:szCs w:val="30"/>
        </w:rPr>
        <w:t xml:space="preserve"> </w:t>
      </w:r>
      <w:r w:rsidRPr="00DF143C">
        <w:rPr>
          <w:rFonts w:ascii="Times New Roman" w:hAnsi="Times New Roman" w:cs="Times New Roman"/>
          <w:sz w:val="30"/>
          <w:szCs w:val="30"/>
        </w:rPr>
        <w:t>о</w:t>
      </w:r>
      <w:r>
        <w:rPr>
          <w:rFonts w:ascii="Times New Roman" w:hAnsi="Times New Roman" w:cs="Times New Roman"/>
          <w:sz w:val="30"/>
          <w:szCs w:val="30"/>
        </w:rPr>
        <w:t xml:space="preserve"> </w:t>
      </w:r>
      <w:r w:rsidRPr="00DF143C">
        <w:rPr>
          <w:rFonts w:ascii="Times New Roman" w:hAnsi="Times New Roman" w:cs="Times New Roman"/>
          <w:sz w:val="30"/>
          <w:szCs w:val="30"/>
        </w:rPr>
        <w:t>включении</w:t>
      </w:r>
      <w:r>
        <w:rPr>
          <w:rFonts w:ascii="Times New Roman" w:hAnsi="Times New Roman" w:cs="Times New Roman"/>
          <w:sz w:val="30"/>
          <w:szCs w:val="30"/>
        </w:rPr>
        <w:t xml:space="preserve"> </w:t>
      </w:r>
      <w:r w:rsidRPr="00DF143C">
        <w:rPr>
          <w:rFonts w:ascii="Times New Roman" w:hAnsi="Times New Roman" w:cs="Times New Roman"/>
          <w:sz w:val="30"/>
          <w:szCs w:val="30"/>
        </w:rPr>
        <w:t>безопасной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здоровой</w:t>
      </w:r>
      <w:r>
        <w:rPr>
          <w:rFonts w:ascii="Times New Roman" w:hAnsi="Times New Roman" w:cs="Times New Roman"/>
          <w:sz w:val="30"/>
          <w:szCs w:val="30"/>
        </w:rPr>
        <w:t xml:space="preserve"> </w:t>
      </w:r>
      <w:r w:rsidRPr="00DF143C">
        <w:rPr>
          <w:rFonts w:ascii="Times New Roman" w:hAnsi="Times New Roman" w:cs="Times New Roman"/>
          <w:sz w:val="30"/>
          <w:szCs w:val="30"/>
        </w:rPr>
        <w:t>производственной</w:t>
      </w:r>
      <w:r>
        <w:rPr>
          <w:rFonts w:ascii="Times New Roman" w:hAnsi="Times New Roman" w:cs="Times New Roman"/>
          <w:sz w:val="30"/>
          <w:szCs w:val="30"/>
        </w:rPr>
        <w:t xml:space="preserve"> </w:t>
      </w:r>
      <w:r w:rsidRPr="00DF143C">
        <w:rPr>
          <w:rFonts w:ascii="Times New Roman" w:hAnsi="Times New Roman" w:cs="Times New Roman"/>
          <w:sz w:val="30"/>
          <w:szCs w:val="30"/>
        </w:rPr>
        <w:t>среды</w:t>
      </w:r>
      <w:r>
        <w:rPr>
          <w:rFonts w:ascii="Times New Roman" w:hAnsi="Times New Roman" w:cs="Times New Roman"/>
          <w:sz w:val="30"/>
          <w:szCs w:val="30"/>
        </w:rPr>
        <w:t xml:space="preserve"> </w:t>
      </w: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свод</w:t>
      </w:r>
      <w:r>
        <w:rPr>
          <w:rFonts w:ascii="Times New Roman" w:hAnsi="Times New Roman" w:cs="Times New Roman"/>
          <w:sz w:val="30"/>
          <w:szCs w:val="30"/>
        </w:rPr>
        <w:t xml:space="preserve"> </w:t>
      </w:r>
      <w:r w:rsidRPr="00DF143C">
        <w:rPr>
          <w:rFonts w:ascii="Times New Roman" w:hAnsi="Times New Roman" w:cs="Times New Roman"/>
          <w:sz w:val="30"/>
          <w:szCs w:val="30"/>
        </w:rPr>
        <w:t>основополагающих</w:t>
      </w:r>
      <w:r>
        <w:rPr>
          <w:rFonts w:ascii="Times New Roman" w:hAnsi="Times New Roman" w:cs="Times New Roman"/>
          <w:sz w:val="30"/>
          <w:szCs w:val="30"/>
        </w:rPr>
        <w:t xml:space="preserve"> </w:t>
      </w:r>
      <w:r w:rsidRPr="00DF143C">
        <w:rPr>
          <w:rFonts w:ascii="Times New Roman" w:hAnsi="Times New Roman" w:cs="Times New Roman"/>
          <w:sz w:val="30"/>
          <w:szCs w:val="30"/>
        </w:rPr>
        <w:t>принципов</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прав</w:t>
      </w:r>
      <w:r>
        <w:rPr>
          <w:rFonts w:ascii="Times New Roman" w:hAnsi="Times New Roman" w:cs="Times New Roman"/>
          <w:sz w:val="30"/>
          <w:szCs w:val="30"/>
        </w:rPr>
        <w:t xml:space="preserve"> </w:t>
      </w: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сфере</w:t>
      </w:r>
      <w:r>
        <w:rPr>
          <w:rFonts w:ascii="Times New Roman" w:hAnsi="Times New Roman" w:cs="Times New Roman"/>
          <w:sz w:val="30"/>
          <w:szCs w:val="30"/>
        </w:rPr>
        <w:t xml:space="preserve"> </w:t>
      </w:r>
      <w:r w:rsidRPr="00DF143C">
        <w:rPr>
          <w:rFonts w:ascii="Times New Roman" w:hAnsi="Times New Roman" w:cs="Times New Roman"/>
          <w:sz w:val="30"/>
          <w:szCs w:val="30"/>
        </w:rPr>
        <w:t>труда</w:t>
      </w:r>
      <w:r>
        <w:rPr>
          <w:rFonts w:ascii="Times New Roman" w:hAnsi="Times New Roman" w:cs="Times New Roman"/>
          <w:sz w:val="30"/>
          <w:szCs w:val="30"/>
        </w:rPr>
        <w:t xml:space="preserve"> </w:t>
      </w:r>
      <w:r w:rsidRPr="00DF143C">
        <w:rPr>
          <w:rFonts w:ascii="Times New Roman" w:hAnsi="Times New Roman" w:cs="Times New Roman"/>
          <w:sz w:val="30"/>
          <w:szCs w:val="30"/>
        </w:rPr>
        <w:t>признается</w:t>
      </w:r>
      <w:r>
        <w:rPr>
          <w:rFonts w:ascii="Times New Roman" w:hAnsi="Times New Roman" w:cs="Times New Roman"/>
          <w:sz w:val="30"/>
          <w:szCs w:val="30"/>
        </w:rPr>
        <w:t xml:space="preserve"> </w:t>
      </w:r>
      <w:r w:rsidRPr="00DF143C">
        <w:rPr>
          <w:rFonts w:ascii="Times New Roman" w:hAnsi="Times New Roman" w:cs="Times New Roman"/>
          <w:sz w:val="30"/>
          <w:szCs w:val="30"/>
        </w:rPr>
        <w:t>значение</w:t>
      </w:r>
      <w:r>
        <w:rPr>
          <w:rFonts w:ascii="Times New Roman" w:hAnsi="Times New Roman" w:cs="Times New Roman"/>
          <w:sz w:val="30"/>
          <w:szCs w:val="30"/>
        </w:rPr>
        <w:t xml:space="preserve"> </w:t>
      </w:r>
      <w:r w:rsidRPr="00DF143C">
        <w:rPr>
          <w:rFonts w:ascii="Times New Roman" w:hAnsi="Times New Roman" w:cs="Times New Roman"/>
          <w:sz w:val="30"/>
          <w:szCs w:val="30"/>
        </w:rPr>
        <w:t>диалога</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сотрудничества</w:t>
      </w:r>
      <w:r>
        <w:rPr>
          <w:rFonts w:ascii="Times New Roman" w:hAnsi="Times New Roman" w:cs="Times New Roman"/>
          <w:sz w:val="30"/>
          <w:szCs w:val="30"/>
        </w:rPr>
        <w:t xml:space="preserve"> </w:t>
      </w:r>
      <w:r w:rsidRPr="00DF143C">
        <w:rPr>
          <w:rFonts w:ascii="Times New Roman" w:hAnsi="Times New Roman" w:cs="Times New Roman"/>
          <w:sz w:val="30"/>
          <w:szCs w:val="30"/>
        </w:rPr>
        <w:t>между</w:t>
      </w:r>
      <w:r>
        <w:rPr>
          <w:rFonts w:ascii="Times New Roman" w:hAnsi="Times New Roman" w:cs="Times New Roman"/>
          <w:sz w:val="30"/>
          <w:szCs w:val="30"/>
        </w:rPr>
        <w:t xml:space="preserve"> </w:t>
      </w:r>
      <w:r w:rsidRPr="00DF143C">
        <w:rPr>
          <w:rFonts w:ascii="Times New Roman" w:hAnsi="Times New Roman" w:cs="Times New Roman"/>
          <w:sz w:val="30"/>
          <w:szCs w:val="30"/>
        </w:rPr>
        <w:t>социальными</w:t>
      </w:r>
      <w:r>
        <w:rPr>
          <w:rFonts w:ascii="Times New Roman" w:hAnsi="Times New Roman" w:cs="Times New Roman"/>
          <w:sz w:val="30"/>
          <w:szCs w:val="30"/>
        </w:rPr>
        <w:t xml:space="preserve"> </w:t>
      </w:r>
      <w:r w:rsidRPr="00DF143C">
        <w:rPr>
          <w:rFonts w:ascii="Times New Roman" w:hAnsi="Times New Roman" w:cs="Times New Roman"/>
          <w:sz w:val="30"/>
          <w:szCs w:val="30"/>
        </w:rPr>
        <w:t>партнерами.</w:t>
      </w:r>
      <w:r>
        <w:rPr>
          <w:rFonts w:ascii="Times New Roman" w:hAnsi="Times New Roman" w:cs="Times New Roman"/>
          <w:sz w:val="30"/>
          <w:szCs w:val="30"/>
        </w:rPr>
        <w:t xml:space="preserve"> </w:t>
      </w: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документе</w:t>
      </w:r>
      <w:r>
        <w:rPr>
          <w:rFonts w:ascii="Times New Roman" w:hAnsi="Times New Roman" w:cs="Times New Roman"/>
          <w:sz w:val="30"/>
          <w:szCs w:val="30"/>
        </w:rPr>
        <w:t xml:space="preserve"> </w:t>
      </w:r>
      <w:r w:rsidRPr="00DF143C">
        <w:rPr>
          <w:rFonts w:ascii="Times New Roman" w:hAnsi="Times New Roman" w:cs="Times New Roman"/>
          <w:sz w:val="30"/>
          <w:szCs w:val="30"/>
        </w:rPr>
        <w:t>отмечается,</w:t>
      </w:r>
      <w:r>
        <w:rPr>
          <w:rFonts w:ascii="Times New Roman" w:hAnsi="Times New Roman" w:cs="Times New Roman"/>
          <w:sz w:val="30"/>
          <w:szCs w:val="30"/>
        </w:rPr>
        <w:t xml:space="preserve"> </w:t>
      </w:r>
      <w:r w:rsidRPr="00DF143C">
        <w:rPr>
          <w:rFonts w:ascii="Times New Roman" w:hAnsi="Times New Roman" w:cs="Times New Roman"/>
          <w:sz w:val="30"/>
          <w:szCs w:val="30"/>
        </w:rPr>
        <w:t>что</w:t>
      </w:r>
      <w:r>
        <w:rPr>
          <w:rFonts w:ascii="Times New Roman" w:hAnsi="Times New Roman" w:cs="Times New Roman"/>
          <w:sz w:val="30"/>
          <w:szCs w:val="30"/>
        </w:rPr>
        <w:t xml:space="preserve"> </w:t>
      </w:r>
      <w:r w:rsidRPr="00DF143C">
        <w:rPr>
          <w:rFonts w:ascii="Times New Roman" w:hAnsi="Times New Roman" w:cs="Times New Roman"/>
          <w:sz w:val="30"/>
          <w:szCs w:val="30"/>
        </w:rPr>
        <w:t>создание</w:t>
      </w:r>
      <w:r>
        <w:rPr>
          <w:rFonts w:ascii="Times New Roman" w:hAnsi="Times New Roman" w:cs="Times New Roman"/>
          <w:sz w:val="30"/>
          <w:szCs w:val="30"/>
        </w:rPr>
        <w:t xml:space="preserve"> </w:t>
      </w:r>
      <w:r w:rsidRPr="00DF143C">
        <w:rPr>
          <w:rFonts w:ascii="Times New Roman" w:hAnsi="Times New Roman" w:cs="Times New Roman"/>
          <w:sz w:val="30"/>
          <w:szCs w:val="30"/>
        </w:rPr>
        <w:t>«безопасной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здоровой</w:t>
      </w:r>
      <w:r>
        <w:rPr>
          <w:rFonts w:ascii="Times New Roman" w:hAnsi="Times New Roman" w:cs="Times New Roman"/>
          <w:sz w:val="30"/>
          <w:szCs w:val="30"/>
        </w:rPr>
        <w:t xml:space="preserve"> </w:t>
      </w:r>
      <w:r w:rsidRPr="00DF143C">
        <w:rPr>
          <w:rFonts w:ascii="Times New Roman" w:hAnsi="Times New Roman" w:cs="Times New Roman"/>
          <w:sz w:val="30"/>
          <w:szCs w:val="30"/>
        </w:rPr>
        <w:t>производственной</w:t>
      </w:r>
      <w:r>
        <w:rPr>
          <w:rFonts w:ascii="Times New Roman" w:hAnsi="Times New Roman" w:cs="Times New Roman"/>
          <w:sz w:val="30"/>
          <w:szCs w:val="30"/>
        </w:rPr>
        <w:t xml:space="preserve"> </w:t>
      </w:r>
      <w:r w:rsidRPr="00DF143C">
        <w:rPr>
          <w:rFonts w:ascii="Times New Roman" w:hAnsi="Times New Roman" w:cs="Times New Roman"/>
          <w:sz w:val="30"/>
          <w:szCs w:val="30"/>
        </w:rPr>
        <w:t>среды</w:t>
      </w:r>
      <w:r>
        <w:rPr>
          <w:rFonts w:ascii="Times New Roman" w:hAnsi="Times New Roman" w:cs="Times New Roman"/>
          <w:sz w:val="30"/>
          <w:szCs w:val="30"/>
        </w:rPr>
        <w:t xml:space="preserve"> </w:t>
      </w:r>
      <w:r w:rsidRPr="00DF143C">
        <w:rPr>
          <w:rFonts w:ascii="Times New Roman" w:hAnsi="Times New Roman" w:cs="Times New Roman"/>
          <w:sz w:val="30"/>
          <w:szCs w:val="30"/>
        </w:rPr>
        <w:t>требует</w:t>
      </w:r>
      <w:r>
        <w:rPr>
          <w:rFonts w:ascii="Times New Roman" w:hAnsi="Times New Roman" w:cs="Times New Roman"/>
          <w:sz w:val="30"/>
          <w:szCs w:val="30"/>
        </w:rPr>
        <w:t xml:space="preserve"> </w:t>
      </w:r>
      <w:r w:rsidRPr="00DF143C">
        <w:rPr>
          <w:rFonts w:ascii="Times New Roman" w:hAnsi="Times New Roman" w:cs="Times New Roman"/>
          <w:sz w:val="30"/>
          <w:szCs w:val="30"/>
        </w:rPr>
        <w:t>активного</w:t>
      </w:r>
      <w:r>
        <w:rPr>
          <w:rFonts w:ascii="Times New Roman" w:hAnsi="Times New Roman" w:cs="Times New Roman"/>
          <w:sz w:val="30"/>
          <w:szCs w:val="30"/>
        </w:rPr>
        <w:t xml:space="preserve"> </w:t>
      </w:r>
      <w:r w:rsidRPr="00DF143C">
        <w:rPr>
          <w:rFonts w:ascii="Times New Roman" w:hAnsi="Times New Roman" w:cs="Times New Roman"/>
          <w:sz w:val="30"/>
          <w:szCs w:val="30"/>
        </w:rPr>
        <w:t>участия</w:t>
      </w:r>
      <w:r>
        <w:rPr>
          <w:rFonts w:ascii="Times New Roman" w:hAnsi="Times New Roman" w:cs="Times New Roman"/>
          <w:sz w:val="30"/>
          <w:szCs w:val="30"/>
        </w:rPr>
        <w:t xml:space="preserve"> </w:t>
      </w:r>
      <w:r w:rsidRPr="00DF143C">
        <w:rPr>
          <w:rFonts w:ascii="Times New Roman" w:hAnsi="Times New Roman" w:cs="Times New Roman"/>
          <w:sz w:val="30"/>
          <w:szCs w:val="30"/>
        </w:rPr>
        <w:t>правительства,</w:t>
      </w:r>
      <w:r>
        <w:rPr>
          <w:rFonts w:ascii="Times New Roman" w:hAnsi="Times New Roman" w:cs="Times New Roman"/>
          <w:sz w:val="30"/>
          <w:szCs w:val="30"/>
        </w:rPr>
        <w:t xml:space="preserve"> </w:t>
      </w:r>
      <w:r w:rsidRPr="00DF143C">
        <w:rPr>
          <w:rFonts w:ascii="Times New Roman" w:hAnsi="Times New Roman" w:cs="Times New Roman"/>
          <w:sz w:val="30"/>
          <w:szCs w:val="30"/>
        </w:rPr>
        <w:t>работодателей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работников,</w:t>
      </w:r>
      <w:r>
        <w:rPr>
          <w:rFonts w:ascii="Times New Roman" w:hAnsi="Times New Roman" w:cs="Times New Roman"/>
          <w:sz w:val="30"/>
          <w:szCs w:val="30"/>
        </w:rPr>
        <w:t xml:space="preserve"> </w:t>
      </w:r>
      <w:r w:rsidRPr="00DF143C">
        <w:rPr>
          <w:rFonts w:ascii="Times New Roman" w:hAnsi="Times New Roman" w:cs="Times New Roman"/>
          <w:sz w:val="30"/>
          <w:szCs w:val="30"/>
        </w:rPr>
        <w:t>распределения</w:t>
      </w:r>
      <w:r>
        <w:rPr>
          <w:rFonts w:ascii="Times New Roman" w:hAnsi="Times New Roman" w:cs="Times New Roman"/>
          <w:sz w:val="30"/>
          <w:szCs w:val="30"/>
        </w:rPr>
        <w:t xml:space="preserve"> </w:t>
      </w:r>
      <w:r w:rsidRPr="00DF143C">
        <w:rPr>
          <w:rFonts w:ascii="Times New Roman" w:hAnsi="Times New Roman" w:cs="Times New Roman"/>
          <w:sz w:val="30"/>
          <w:szCs w:val="30"/>
        </w:rPr>
        <w:t>прав,</w:t>
      </w:r>
      <w:r>
        <w:rPr>
          <w:rFonts w:ascii="Times New Roman" w:hAnsi="Times New Roman" w:cs="Times New Roman"/>
          <w:sz w:val="30"/>
          <w:szCs w:val="30"/>
        </w:rPr>
        <w:t xml:space="preserve"> </w:t>
      </w:r>
      <w:r w:rsidRPr="00DF143C">
        <w:rPr>
          <w:rFonts w:ascii="Times New Roman" w:hAnsi="Times New Roman" w:cs="Times New Roman"/>
          <w:sz w:val="30"/>
          <w:szCs w:val="30"/>
        </w:rPr>
        <w:t>обязанностей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ответственности,</w:t>
      </w:r>
      <w:r>
        <w:rPr>
          <w:rFonts w:ascii="Times New Roman" w:hAnsi="Times New Roman" w:cs="Times New Roman"/>
          <w:sz w:val="30"/>
          <w:szCs w:val="30"/>
        </w:rPr>
        <w:t xml:space="preserve"> </w:t>
      </w:r>
      <w:r w:rsidRPr="00DF143C">
        <w:rPr>
          <w:rFonts w:ascii="Times New Roman" w:hAnsi="Times New Roman" w:cs="Times New Roman"/>
          <w:sz w:val="30"/>
          <w:szCs w:val="30"/>
        </w:rPr>
        <w:t>а</w:t>
      </w:r>
      <w:r>
        <w:rPr>
          <w:rFonts w:ascii="Times New Roman" w:hAnsi="Times New Roman" w:cs="Times New Roman"/>
          <w:sz w:val="30"/>
          <w:szCs w:val="30"/>
        </w:rPr>
        <w:t xml:space="preserve"> </w:t>
      </w:r>
      <w:r w:rsidRPr="00DF143C">
        <w:rPr>
          <w:rFonts w:ascii="Times New Roman" w:hAnsi="Times New Roman" w:cs="Times New Roman"/>
          <w:sz w:val="30"/>
          <w:szCs w:val="30"/>
        </w:rPr>
        <w:t>также</w:t>
      </w:r>
      <w:r>
        <w:rPr>
          <w:rFonts w:ascii="Times New Roman" w:hAnsi="Times New Roman" w:cs="Times New Roman"/>
          <w:sz w:val="30"/>
          <w:szCs w:val="30"/>
        </w:rPr>
        <w:t xml:space="preserve"> </w:t>
      </w:r>
      <w:r w:rsidRPr="00DF143C">
        <w:rPr>
          <w:rFonts w:ascii="Times New Roman" w:hAnsi="Times New Roman" w:cs="Times New Roman"/>
          <w:sz w:val="30"/>
          <w:szCs w:val="30"/>
        </w:rPr>
        <w:t>социального</w:t>
      </w:r>
      <w:r>
        <w:rPr>
          <w:rFonts w:ascii="Times New Roman" w:hAnsi="Times New Roman" w:cs="Times New Roman"/>
          <w:sz w:val="30"/>
          <w:szCs w:val="30"/>
        </w:rPr>
        <w:t xml:space="preserve"> </w:t>
      </w:r>
      <w:r w:rsidRPr="00DF143C">
        <w:rPr>
          <w:rFonts w:ascii="Times New Roman" w:hAnsi="Times New Roman" w:cs="Times New Roman"/>
          <w:sz w:val="30"/>
          <w:szCs w:val="30"/>
        </w:rPr>
        <w:t>диалога</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сотрудничества»</w:t>
      </w:r>
      <w:r w:rsidR="00F0318F">
        <w:rPr>
          <w:rFonts w:ascii="Times New Roman" w:hAnsi="Times New Roman" w:cs="Times New Roman"/>
          <w:sz w:val="30"/>
          <w:szCs w:val="30"/>
        </w:rPr>
        <w:t>.</w:t>
      </w:r>
    </w:p>
    <w:p w:rsidR="00DF143C" w:rsidRDefault="00DF143C" w:rsidP="00DF143C">
      <w:pPr>
        <w:ind w:firstLine="709"/>
        <w:jc w:val="both"/>
        <w:rPr>
          <w:rFonts w:ascii="Times New Roman" w:hAnsi="Times New Roman" w:cs="Times New Roman"/>
          <w:sz w:val="30"/>
          <w:szCs w:val="30"/>
        </w:rPr>
      </w:pPr>
      <w:r w:rsidRPr="00DF143C">
        <w:rPr>
          <w:rFonts w:ascii="Times New Roman" w:hAnsi="Times New Roman" w:cs="Times New Roman"/>
          <w:sz w:val="30"/>
          <w:szCs w:val="30"/>
        </w:rPr>
        <w:t>Конвенции</w:t>
      </w:r>
      <w:r w:rsidR="00F628F6">
        <w:rPr>
          <w:rFonts w:ascii="Times New Roman" w:hAnsi="Times New Roman" w:cs="Times New Roman"/>
          <w:color w:val="FF0000"/>
          <w:sz w:val="30"/>
          <w:szCs w:val="30"/>
        </w:rPr>
        <w:t xml:space="preserve"> </w:t>
      </w:r>
      <w:r w:rsidRPr="00DF143C">
        <w:rPr>
          <w:rFonts w:ascii="Times New Roman" w:hAnsi="Times New Roman" w:cs="Times New Roman"/>
          <w:sz w:val="30"/>
          <w:szCs w:val="30"/>
        </w:rPr>
        <w:t xml:space="preserve"> 155 и </w:t>
      </w:r>
      <w:r w:rsidR="00F628F6">
        <w:rPr>
          <w:rFonts w:ascii="Times New Roman" w:hAnsi="Times New Roman" w:cs="Times New Roman"/>
          <w:sz w:val="30"/>
          <w:szCs w:val="30"/>
        </w:rPr>
        <w:t xml:space="preserve"> </w:t>
      </w:r>
      <w:r w:rsidRPr="00DF143C">
        <w:rPr>
          <w:rFonts w:ascii="Times New Roman" w:hAnsi="Times New Roman" w:cs="Times New Roman"/>
          <w:sz w:val="30"/>
          <w:szCs w:val="30"/>
        </w:rPr>
        <w:t xml:space="preserve">187 устанавливают основные принципы для применения </w:t>
      </w:r>
      <w:r w:rsidRPr="00DF143C">
        <w:rPr>
          <w:rFonts w:ascii="Times New Roman" w:hAnsi="Times New Roman" w:cs="Times New Roman"/>
          <w:b/>
          <w:bCs/>
          <w:sz w:val="30"/>
          <w:szCs w:val="30"/>
        </w:rPr>
        <w:t xml:space="preserve">системного подхода </w:t>
      </w:r>
      <w:r w:rsidRPr="00DF143C">
        <w:rPr>
          <w:rFonts w:ascii="Times New Roman" w:hAnsi="Times New Roman" w:cs="Times New Roman"/>
          <w:sz w:val="30"/>
          <w:szCs w:val="30"/>
        </w:rPr>
        <w:t xml:space="preserve">в управлении системой охраны труда. В Конвенции </w:t>
      </w:r>
      <w:r w:rsidR="00F628F6">
        <w:rPr>
          <w:rFonts w:ascii="Times New Roman" w:hAnsi="Times New Roman" w:cs="Times New Roman"/>
          <w:sz w:val="30"/>
          <w:szCs w:val="30"/>
        </w:rPr>
        <w:t xml:space="preserve"> </w:t>
      </w:r>
      <w:r w:rsidRPr="00DF143C">
        <w:rPr>
          <w:rFonts w:ascii="Times New Roman" w:hAnsi="Times New Roman" w:cs="Times New Roman"/>
          <w:sz w:val="30"/>
          <w:szCs w:val="30"/>
        </w:rPr>
        <w:t xml:space="preserve">155 содержатся призывы к принятию согласованной национальной политики </w:t>
      </w:r>
      <w:r w:rsidR="00F0318F">
        <w:rPr>
          <w:rFonts w:ascii="Times New Roman" w:hAnsi="Times New Roman" w:cs="Times New Roman"/>
          <w:sz w:val="30"/>
          <w:szCs w:val="30"/>
        </w:rPr>
        <w:t>по охране труда</w:t>
      </w:r>
      <w:r w:rsidRPr="00DF143C">
        <w:rPr>
          <w:rFonts w:ascii="Times New Roman" w:hAnsi="Times New Roman" w:cs="Times New Roman"/>
          <w:sz w:val="30"/>
          <w:szCs w:val="30"/>
        </w:rPr>
        <w:t xml:space="preserve">. Она также требует разработки мер на национальном уровне и уровне предприятий для определения ответственности, обязанностей и прав в сфере охраны труда. </w:t>
      </w:r>
      <w:r w:rsidR="00F628F6">
        <w:rPr>
          <w:rFonts w:ascii="Times New Roman" w:hAnsi="Times New Roman" w:cs="Times New Roman"/>
          <w:sz w:val="30"/>
          <w:szCs w:val="30"/>
        </w:rPr>
        <w:t xml:space="preserve">               </w:t>
      </w:r>
      <w:r w:rsidRPr="00DF143C">
        <w:rPr>
          <w:rFonts w:ascii="Times New Roman" w:hAnsi="Times New Roman" w:cs="Times New Roman"/>
          <w:sz w:val="30"/>
          <w:szCs w:val="30"/>
        </w:rPr>
        <w:lastRenderedPageBreak/>
        <w:t xml:space="preserve">Конвенция 187 основана на системном подходе к созданию безопасной и здоровой производственной среды через разработку национальной политики, систем и программ </w:t>
      </w:r>
      <w:r w:rsidR="00F0318F">
        <w:rPr>
          <w:rFonts w:ascii="Times New Roman" w:hAnsi="Times New Roman" w:cs="Times New Roman"/>
          <w:sz w:val="30"/>
          <w:szCs w:val="30"/>
        </w:rPr>
        <w:t>охраны труда</w:t>
      </w:r>
      <w:r w:rsidRPr="00DF143C">
        <w:rPr>
          <w:rFonts w:ascii="Times New Roman" w:hAnsi="Times New Roman" w:cs="Times New Roman"/>
          <w:sz w:val="30"/>
          <w:szCs w:val="30"/>
        </w:rPr>
        <w:t xml:space="preserve"> с целью совершенствования национальной культуры профилактики в области </w:t>
      </w:r>
      <w:r w:rsidR="00F0318F">
        <w:rPr>
          <w:rFonts w:ascii="Times New Roman" w:hAnsi="Times New Roman" w:cs="Times New Roman"/>
          <w:sz w:val="30"/>
          <w:szCs w:val="30"/>
        </w:rPr>
        <w:t>охраны труда</w:t>
      </w:r>
      <w:r w:rsidRPr="00DF143C">
        <w:rPr>
          <w:rFonts w:ascii="Times New Roman" w:hAnsi="Times New Roman" w:cs="Times New Roman"/>
          <w:sz w:val="30"/>
          <w:szCs w:val="30"/>
        </w:rPr>
        <w:t xml:space="preserve">. Системный подход должен быть реализован, учитывая принципы, содержащиеся в соответствующих нормах по вопросам </w:t>
      </w:r>
      <w:r w:rsidR="00F0318F">
        <w:rPr>
          <w:rFonts w:ascii="Times New Roman" w:hAnsi="Times New Roman" w:cs="Times New Roman"/>
          <w:sz w:val="30"/>
          <w:szCs w:val="30"/>
        </w:rPr>
        <w:t>охраны труда</w:t>
      </w:r>
      <w:r w:rsidRPr="00DF143C">
        <w:rPr>
          <w:rFonts w:ascii="Times New Roman" w:hAnsi="Times New Roman" w:cs="Times New Roman"/>
          <w:sz w:val="30"/>
          <w:szCs w:val="30"/>
        </w:rPr>
        <w:t xml:space="preserve">. </w:t>
      </w:r>
    </w:p>
    <w:p w:rsidR="00BC6533" w:rsidRPr="00BC6533" w:rsidRDefault="00BC6533" w:rsidP="00BC6533">
      <w:pPr>
        <w:ind w:firstLine="709"/>
        <w:jc w:val="both"/>
        <w:rPr>
          <w:rFonts w:ascii="Times New Roman" w:hAnsi="Times New Roman" w:cs="Times New Roman"/>
          <w:sz w:val="30"/>
          <w:szCs w:val="30"/>
        </w:rPr>
      </w:pPr>
      <w:r>
        <w:rPr>
          <w:rFonts w:ascii="Times New Roman" w:hAnsi="Times New Roman" w:cs="Times New Roman"/>
          <w:sz w:val="30"/>
          <w:szCs w:val="30"/>
        </w:rPr>
        <w:t>Конвенция 155 р</w:t>
      </w:r>
      <w:r w:rsidRPr="00BC6533">
        <w:rPr>
          <w:rFonts w:ascii="Times New Roman" w:hAnsi="Times New Roman" w:cs="Times New Roman"/>
          <w:sz w:val="30"/>
          <w:szCs w:val="30"/>
        </w:rPr>
        <w:t xml:space="preserve">атифицирована Законом Республики Беларусь от </w:t>
      </w:r>
      <w:r w:rsidR="00F628F6">
        <w:rPr>
          <w:rFonts w:ascii="Times New Roman" w:hAnsi="Times New Roman" w:cs="Times New Roman"/>
          <w:sz w:val="30"/>
          <w:szCs w:val="30"/>
        </w:rPr>
        <w:t xml:space="preserve">             </w:t>
      </w:r>
      <w:r w:rsidRPr="00BC6533">
        <w:rPr>
          <w:rFonts w:ascii="Times New Roman" w:hAnsi="Times New Roman" w:cs="Times New Roman"/>
          <w:sz w:val="30"/>
          <w:szCs w:val="30"/>
        </w:rPr>
        <w:t>5 мая 1999 г</w:t>
      </w:r>
      <w:r>
        <w:rPr>
          <w:rFonts w:ascii="Times New Roman" w:hAnsi="Times New Roman" w:cs="Times New Roman"/>
          <w:sz w:val="30"/>
          <w:szCs w:val="30"/>
        </w:rPr>
        <w:t xml:space="preserve">. и </w:t>
      </w:r>
      <w:r w:rsidRPr="00BC6533">
        <w:rPr>
          <w:rFonts w:ascii="Times New Roman" w:hAnsi="Times New Roman" w:cs="Times New Roman"/>
          <w:sz w:val="30"/>
          <w:szCs w:val="30"/>
        </w:rPr>
        <w:t>в</w:t>
      </w:r>
      <w:r w:rsidRPr="00BC6533">
        <w:rPr>
          <w:rFonts w:ascii="Times New Roman" w:hAnsi="Times New Roman" w:cs="Times New Roman"/>
          <w:iCs/>
          <w:sz w:val="30"/>
          <w:szCs w:val="30"/>
        </w:rPr>
        <w:t>ступила в силу для Республики Беларусь 30 мая 2001 года</w:t>
      </w:r>
      <w:r w:rsidRPr="00BC6533">
        <w:rPr>
          <w:rFonts w:ascii="Times New Roman" w:hAnsi="Times New Roman" w:cs="Times New Roman"/>
          <w:sz w:val="30"/>
          <w:szCs w:val="30"/>
        </w:rPr>
        <w:t>.</w:t>
      </w:r>
    </w:p>
    <w:p w:rsidR="00BC6533" w:rsidRDefault="00BC6533" w:rsidP="00DF143C">
      <w:pPr>
        <w:ind w:firstLine="709"/>
        <w:jc w:val="both"/>
        <w:rPr>
          <w:rFonts w:ascii="Times New Roman" w:hAnsi="Times New Roman" w:cs="Times New Roman"/>
          <w:sz w:val="30"/>
          <w:szCs w:val="30"/>
        </w:rPr>
      </w:pPr>
      <w:r>
        <w:rPr>
          <w:rFonts w:ascii="Times New Roman" w:hAnsi="Times New Roman" w:cs="Times New Roman"/>
          <w:sz w:val="30"/>
          <w:szCs w:val="30"/>
        </w:rPr>
        <w:t>Основные принципы</w:t>
      </w:r>
      <w:r w:rsidRPr="00BC6533">
        <w:rPr>
          <w:rFonts w:ascii="Times New Roman" w:hAnsi="Times New Roman" w:cs="Times New Roman"/>
          <w:sz w:val="30"/>
          <w:szCs w:val="30"/>
        </w:rPr>
        <w:t xml:space="preserve"> создани</w:t>
      </w:r>
      <w:r>
        <w:rPr>
          <w:rFonts w:ascii="Times New Roman" w:hAnsi="Times New Roman" w:cs="Times New Roman"/>
          <w:sz w:val="30"/>
          <w:szCs w:val="30"/>
        </w:rPr>
        <w:t>я</w:t>
      </w:r>
      <w:r w:rsidRPr="00BC6533">
        <w:rPr>
          <w:rFonts w:ascii="Times New Roman" w:hAnsi="Times New Roman" w:cs="Times New Roman"/>
          <w:sz w:val="30"/>
          <w:szCs w:val="30"/>
        </w:rPr>
        <w:t xml:space="preserve"> «безопасной и здоровой производственной среды</w:t>
      </w:r>
      <w:r>
        <w:rPr>
          <w:rFonts w:ascii="Times New Roman" w:hAnsi="Times New Roman" w:cs="Times New Roman"/>
          <w:sz w:val="30"/>
          <w:szCs w:val="30"/>
        </w:rPr>
        <w:t>», заложенные в Конвенции 155, реализованы в законодательстве Республики Беларусь.</w:t>
      </w:r>
    </w:p>
    <w:p w:rsidR="00BC6533" w:rsidRDefault="00BC6533" w:rsidP="00DF143C">
      <w:pPr>
        <w:ind w:firstLine="709"/>
        <w:jc w:val="both"/>
        <w:rPr>
          <w:rFonts w:ascii="Times New Roman" w:hAnsi="Times New Roman" w:cs="Times New Roman"/>
          <w:sz w:val="30"/>
          <w:szCs w:val="30"/>
        </w:rPr>
      </w:pPr>
    </w:p>
    <w:p w:rsidR="007A5575" w:rsidRPr="00C279B8" w:rsidRDefault="00BC6533" w:rsidP="00BC6533">
      <w:pPr>
        <w:ind w:firstLine="709"/>
        <w:jc w:val="both"/>
        <w:rPr>
          <w:b/>
          <w:sz w:val="30"/>
          <w:szCs w:val="30"/>
        </w:rPr>
      </w:pPr>
      <w:r w:rsidRPr="00C279B8">
        <w:rPr>
          <w:rFonts w:ascii="Times New Roman" w:hAnsi="Times New Roman" w:cs="Times New Roman"/>
          <w:b/>
          <w:sz w:val="30"/>
          <w:szCs w:val="30"/>
        </w:rPr>
        <w:t xml:space="preserve">Право на труд, справедливое вознаграждение за него, а также </w:t>
      </w:r>
      <w:r w:rsidR="00C279B8">
        <w:rPr>
          <w:rFonts w:ascii="Times New Roman" w:hAnsi="Times New Roman" w:cs="Times New Roman"/>
          <w:b/>
          <w:sz w:val="30"/>
          <w:szCs w:val="30"/>
        </w:rPr>
        <w:br/>
      </w:r>
      <w:r w:rsidRPr="00C279B8">
        <w:rPr>
          <w:rFonts w:ascii="Times New Roman" w:hAnsi="Times New Roman" w:cs="Times New Roman"/>
          <w:b/>
          <w:sz w:val="30"/>
          <w:szCs w:val="30"/>
        </w:rPr>
        <w:t>на здоровые и безопасные условия труда</w:t>
      </w:r>
      <w:r w:rsidRPr="00C279B8">
        <w:rPr>
          <w:rStyle w:val="articlec"/>
          <w:rFonts w:eastAsiaTheme="majorEastAsia"/>
          <w:b w:val="0"/>
          <w:sz w:val="30"/>
          <w:szCs w:val="30"/>
        </w:rPr>
        <w:t xml:space="preserve"> </w:t>
      </w:r>
      <w:r w:rsidRPr="00C279B8">
        <w:rPr>
          <w:rStyle w:val="articlec"/>
          <w:rFonts w:eastAsiaTheme="majorEastAsia"/>
          <w:sz w:val="30"/>
          <w:szCs w:val="30"/>
        </w:rPr>
        <w:t xml:space="preserve">относятся </w:t>
      </w:r>
      <w:r w:rsidR="00C279B8">
        <w:rPr>
          <w:rStyle w:val="articlec"/>
          <w:rFonts w:eastAsiaTheme="majorEastAsia"/>
          <w:sz w:val="30"/>
          <w:szCs w:val="30"/>
        </w:rPr>
        <w:br/>
      </w:r>
      <w:r w:rsidRPr="00C279B8">
        <w:rPr>
          <w:rStyle w:val="articlec"/>
          <w:rFonts w:eastAsiaTheme="majorEastAsia"/>
          <w:sz w:val="30"/>
          <w:szCs w:val="30"/>
        </w:rPr>
        <w:t>к основополагающим правам граждан, гарантированным Конституцией Республики Беларусь.</w:t>
      </w:r>
      <w:r w:rsidR="007A5575" w:rsidRPr="00C279B8">
        <w:rPr>
          <w:rStyle w:val="articlec"/>
          <w:rFonts w:eastAsiaTheme="majorEastAsia"/>
          <w:b w:val="0"/>
          <w:sz w:val="30"/>
          <w:szCs w:val="30"/>
        </w:rPr>
        <w:t xml:space="preserve"> </w:t>
      </w:r>
    </w:p>
    <w:p w:rsidR="007A5575" w:rsidRDefault="007A5575" w:rsidP="007A5575">
      <w:pPr>
        <w:pStyle w:val="articleintext"/>
        <w:ind w:firstLine="709"/>
        <w:rPr>
          <w:sz w:val="30"/>
          <w:szCs w:val="30"/>
        </w:rPr>
      </w:pPr>
      <w:r w:rsidRPr="000D60DD">
        <w:rPr>
          <w:sz w:val="30"/>
          <w:szCs w:val="30"/>
        </w:rPr>
        <w:t>В целях реализации данных прав в республике сформирована соответствующая законодательная база, регламентирующая права и обязанности, как нанимателей (работодателей), так и работников (работающих). Ее основу образуют Трудовой кодекс Республики Беларусь, Закон Республики Беларусь «Об охране труда», акты Главы государства, регулирующие трудовые и связанные с ними отношения, а также принятые в их развитие нормативные правовые акты</w:t>
      </w:r>
      <w:r w:rsidR="00787BD9">
        <w:rPr>
          <w:sz w:val="30"/>
          <w:szCs w:val="30"/>
        </w:rPr>
        <w:t xml:space="preserve"> и технические правовые акты</w:t>
      </w:r>
      <w:r w:rsidRPr="000D60DD">
        <w:rPr>
          <w:sz w:val="30"/>
          <w:szCs w:val="30"/>
        </w:rPr>
        <w:t xml:space="preserve">. </w:t>
      </w:r>
    </w:p>
    <w:p w:rsidR="00D37827" w:rsidRPr="00D37827" w:rsidRDefault="00BC6533" w:rsidP="00D37827">
      <w:pPr>
        <w:pStyle w:val="articleintext"/>
        <w:ind w:firstLine="709"/>
        <w:rPr>
          <w:sz w:val="30"/>
          <w:szCs w:val="30"/>
        </w:rPr>
      </w:pPr>
      <w:r>
        <w:rPr>
          <w:sz w:val="30"/>
          <w:szCs w:val="30"/>
        </w:rPr>
        <w:t>О</w:t>
      </w:r>
      <w:r w:rsidRPr="00D37827">
        <w:rPr>
          <w:sz w:val="30"/>
          <w:szCs w:val="30"/>
        </w:rPr>
        <w:t>сновны</w:t>
      </w:r>
      <w:r>
        <w:rPr>
          <w:sz w:val="30"/>
          <w:szCs w:val="30"/>
        </w:rPr>
        <w:t>е</w:t>
      </w:r>
      <w:r w:rsidRPr="00D37827">
        <w:rPr>
          <w:sz w:val="30"/>
          <w:szCs w:val="30"/>
        </w:rPr>
        <w:t xml:space="preserve"> направления государственной политики в области охраны труда</w:t>
      </w:r>
      <w:r>
        <w:rPr>
          <w:sz w:val="30"/>
          <w:szCs w:val="30"/>
        </w:rPr>
        <w:t xml:space="preserve"> определены в с</w:t>
      </w:r>
      <w:r w:rsidR="00D37827">
        <w:rPr>
          <w:sz w:val="30"/>
          <w:szCs w:val="30"/>
        </w:rPr>
        <w:t xml:space="preserve">татье 5 </w:t>
      </w:r>
      <w:r w:rsidR="00D37827" w:rsidRPr="00D37827">
        <w:rPr>
          <w:sz w:val="30"/>
          <w:szCs w:val="30"/>
        </w:rPr>
        <w:t>Закон</w:t>
      </w:r>
      <w:r w:rsidR="00D37827">
        <w:rPr>
          <w:sz w:val="30"/>
          <w:szCs w:val="30"/>
        </w:rPr>
        <w:t>а</w:t>
      </w:r>
      <w:r w:rsidR="00D37827" w:rsidRPr="00D37827">
        <w:rPr>
          <w:sz w:val="30"/>
          <w:szCs w:val="30"/>
        </w:rPr>
        <w:t xml:space="preserve"> Республики Беларусь «Об охране труда»</w:t>
      </w:r>
      <w:r>
        <w:rPr>
          <w:sz w:val="30"/>
          <w:szCs w:val="30"/>
        </w:rPr>
        <w:t>. К ним относятся</w:t>
      </w:r>
      <w:r w:rsidR="00D37827" w:rsidRPr="00D37827">
        <w:rPr>
          <w:sz w:val="30"/>
          <w:szCs w:val="30"/>
        </w:rPr>
        <w:t>:</w:t>
      </w:r>
    </w:p>
    <w:p w:rsidR="00D37827" w:rsidRPr="00D37827" w:rsidRDefault="00D37827" w:rsidP="00D37827">
      <w:pPr>
        <w:pStyle w:val="articleintext"/>
        <w:ind w:firstLine="709"/>
        <w:rPr>
          <w:sz w:val="30"/>
          <w:szCs w:val="30"/>
        </w:rPr>
      </w:pPr>
      <w:r w:rsidRPr="00D37827">
        <w:rPr>
          <w:sz w:val="30"/>
          <w:szCs w:val="30"/>
        </w:rPr>
        <w:t>приоритет сохранения жизни и здоровья работающих;</w:t>
      </w:r>
    </w:p>
    <w:p w:rsidR="00D37827" w:rsidRPr="00D37827" w:rsidRDefault="00D37827" w:rsidP="00D37827">
      <w:pPr>
        <w:pStyle w:val="articleintext"/>
        <w:ind w:firstLine="709"/>
        <w:rPr>
          <w:sz w:val="30"/>
          <w:szCs w:val="30"/>
        </w:rPr>
      </w:pPr>
      <w:r w:rsidRPr="00D37827">
        <w:rPr>
          <w:sz w:val="30"/>
          <w:szCs w:val="30"/>
        </w:rPr>
        <w:t>ответственность работодателя за создание здоровых и безопасных условий труда;</w:t>
      </w:r>
    </w:p>
    <w:p w:rsidR="00D37827" w:rsidRPr="00D37827" w:rsidRDefault="00D37827" w:rsidP="00D37827">
      <w:pPr>
        <w:pStyle w:val="articleintext"/>
        <w:ind w:firstLine="709"/>
        <w:rPr>
          <w:sz w:val="30"/>
          <w:szCs w:val="30"/>
        </w:rPr>
      </w:pPr>
      <w:r w:rsidRPr="00D37827">
        <w:rPr>
          <w:sz w:val="30"/>
          <w:szCs w:val="30"/>
        </w:rPr>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p>
    <w:p w:rsidR="00D37827" w:rsidRPr="00D37827" w:rsidRDefault="00D37827" w:rsidP="00D37827">
      <w:pPr>
        <w:pStyle w:val="articleintext"/>
        <w:ind w:firstLine="709"/>
        <w:rPr>
          <w:sz w:val="30"/>
          <w:szCs w:val="30"/>
        </w:rPr>
      </w:pPr>
      <w:r w:rsidRPr="00D37827">
        <w:rPr>
          <w:sz w:val="30"/>
          <w:szCs w:val="30"/>
        </w:rPr>
        <w:t>внедрение систем управления охраной труда;</w:t>
      </w:r>
    </w:p>
    <w:p w:rsidR="00D37827" w:rsidRPr="00D37827" w:rsidRDefault="00D37827" w:rsidP="00D37827">
      <w:pPr>
        <w:pStyle w:val="articleintext"/>
        <w:ind w:firstLine="709"/>
        <w:rPr>
          <w:sz w:val="30"/>
          <w:szCs w:val="30"/>
        </w:rPr>
      </w:pPr>
      <w:r w:rsidRPr="00D37827">
        <w:rPr>
          <w:sz w:val="30"/>
          <w:szCs w:val="30"/>
        </w:rPr>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
    <w:p w:rsidR="00D37827" w:rsidRPr="00D37827" w:rsidRDefault="00D37827" w:rsidP="00D37827">
      <w:pPr>
        <w:pStyle w:val="articleintext"/>
        <w:ind w:firstLine="709"/>
        <w:rPr>
          <w:sz w:val="30"/>
          <w:szCs w:val="30"/>
        </w:rPr>
      </w:pPr>
      <w:r w:rsidRPr="00D37827">
        <w:rPr>
          <w:sz w:val="30"/>
          <w:szCs w:val="30"/>
        </w:rPr>
        <w:t>установление единых требований по охране труда для всех работодателей;</w:t>
      </w:r>
    </w:p>
    <w:p w:rsidR="00D37827" w:rsidRPr="00D37827" w:rsidRDefault="00D37827" w:rsidP="00D37827">
      <w:pPr>
        <w:pStyle w:val="articleintext"/>
        <w:ind w:firstLine="709"/>
        <w:rPr>
          <w:sz w:val="30"/>
          <w:szCs w:val="30"/>
        </w:rPr>
      </w:pPr>
      <w:r w:rsidRPr="00D37827">
        <w:rPr>
          <w:sz w:val="30"/>
          <w:szCs w:val="30"/>
        </w:rPr>
        <w:lastRenderedPageBreak/>
        <w:t>использование экономических методов управления охраной труда, участие государства в финансировании мероприятий по улучшению условий и охраны труда;</w:t>
      </w:r>
    </w:p>
    <w:p w:rsidR="00D37827" w:rsidRPr="00D37827" w:rsidRDefault="00D37827" w:rsidP="00D37827">
      <w:pPr>
        <w:pStyle w:val="articleintext"/>
        <w:ind w:firstLine="709"/>
        <w:rPr>
          <w:sz w:val="30"/>
          <w:szCs w:val="30"/>
        </w:rPr>
      </w:pPr>
      <w:r w:rsidRPr="00D37827">
        <w:rPr>
          <w:sz w:val="30"/>
          <w:szCs w:val="30"/>
        </w:rPr>
        <w:t>информирование граждан, обучение работающих по вопросам охраны труда;</w:t>
      </w:r>
    </w:p>
    <w:p w:rsidR="00D37827" w:rsidRPr="00D37827" w:rsidRDefault="00D37827" w:rsidP="00D37827">
      <w:pPr>
        <w:pStyle w:val="articleintext"/>
        <w:ind w:firstLine="709"/>
        <w:rPr>
          <w:sz w:val="30"/>
          <w:szCs w:val="30"/>
        </w:rPr>
      </w:pPr>
      <w:r w:rsidRPr="00D37827">
        <w:rPr>
          <w:sz w:val="30"/>
          <w:szCs w:val="30"/>
        </w:rP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контролирующих (надзорных) органов, профессиональных союзов (далее - профсоюзы), работодателей по вопросам охраны труда;</w:t>
      </w:r>
    </w:p>
    <w:p w:rsidR="00D37827" w:rsidRPr="00D37827" w:rsidRDefault="00D37827" w:rsidP="00D37827">
      <w:pPr>
        <w:pStyle w:val="articleintext"/>
        <w:ind w:firstLine="709"/>
        <w:rPr>
          <w:sz w:val="30"/>
          <w:szCs w:val="30"/>
        </w:rPr>
      </w:pPr>
      <w:r w:rsidRPr="00D37827">
        <w:rPr>
          <w:sz w:val="30"/>
          <w:szCs w:val="30"/>
        </w:rPr>
        <w:t>сотрудничество между работодателями и работающими;</w:t>
      </w:r>
    </w:p>
    <w:p w:rsidR="00D37827" w:rsidRPr="00D37827" w:rsidRDefault="00D37827" w:rsidP="00D37827">
      <w:pPr>
        <w:pStyle w:val="articleintext"/>
        <w:ind w:firstLine="709"/>
        <w:rPr>
          <w:sz w:val="30"/>
          <w:szCs w:val="30"/>
        </w:rPr>
      </w:pPr>
      <w:r w:rsidRPr="00D37827">
        <w:rPr>
          <w:sz w:val="30"/>
          <w:szCs w:val="30"/>
        </w:rPr>
        <w:t>использование международного опыта организации работы по улучшению условий и повышению безопасности труда.</w:t>
      </w:r>
    </w:p>
    <w:p w:rsidR="007A5575" w:rsidRPr="000D60DD" w:rsidRDefault="007A5575" w:rsidP="007A5575">
      <w:pPr>
        <w:pStyle w:val="articleintext"/>
        <w:ind w:firstLine="709"/>
        <w:rPr>
          <w:sz w:val="30"/>
          <w:szCs w:val="30"/>
        </w:rPr>
      </w:pPr>
    </w:p>
    <w:p w:rsidR="00F0318F" w:rsidRPr="00F0318F" w:rsidRDefault="00F0318F" w:rsidP="009C2DD2">
      <w:pPr>
        <w:ind w:firstLine="709"/>
        <w:jc w:val="both"/>
        <w:rPr>
          <w:rFonts w:ascii="Times New Roman" w:eastAsia="Calibri" w:hAnsi="Times New Roman" w:cs="Times New Roman"/>
          <w:b/>
          <w:i/>
          <w:sz w:val="30"/>
          <w:szCs w:val="30"/>
        </w:rPr>
      </w:pPr>
      <w:r w:rsidRPr="00F0318F">
        <w:rPr>
          <w:rFonts w:ascii="Times New Roman" w:eastAsia="Calibri" w:hAnsi="Times New Roman" w:cs="Times New Roman"/>
          <w:b/>
          <w:i/>
          <w:sz w:val="30"/>
          <w:szCs w:val="30"/>
        </w:rPr>
        <w:t xml:space="preserve">Установление единых требований по охране труда для всех работодателей </w:t>
      </w:r>
    </w:p>
    <w:p w:rsidR="009C2DD2" w:rsidRPr="009C2DD2" w:rsidRDefault="009C2DD2" w:rsidP="009C2DD2">
      <w:pPr>
        <w:ind w:firstLine="709"/>
        <w:jc w:val="both"/>
        <w:rPr>
          <w:rFonts w:ascii="Times New Roman" w:eastAsia="Times New Roman" w:hAnsi="Times New Roman" w:cs="Times New Roman"/>
          <w:sz w:val="30"/>
          <w:szCs w:val="30"/>
        </w:rPr>
      </w:pPr>
      <w:r w:rsidRPr="009C2DD2">
        <w:rPr>
          <w:rFonts w:ascii="Times New Roman" w:eastAsia="Times New Roman" w:hAnsi="Times New Roman" w:cs="Times New Roman"/>
          <w:sz w:val="30"/>
          <w:szCs w:val="30"/>
        </w:rPr>
        <w:t>Закон</w:t>
      </w:r>
      <w:r w:rsidRPr="009C2DD2">
        <w:rPr>
          <w:sz w:val="30"/>
          <w:szCs w:val="30"/>
        </w:rPr>
        <w:t xml:space="preserve"> </w:t>
      </w:r>
      <w:r w:rsidRPr="009C2DD2">
        <w:rPr>
          <w:rFonts w:ascii="Times New Roman" w:eastAsia="Times New Roman" w:hAnsi="Times New Roman" w:cs="Times New Roman"/>
          <w:sz w:val="30"/>
          <w:szCs w:val="30"/>
        </w:rPr>
        <w:t>Республики Беларусь «Об охране труда» применяется в отношении всех работодателей и работающих граждан Республики Беларусь, иностранных граждан и лиц без гражданства.</w:t>
      </w:r>
    </w:p>
    <w:p w:rsidR="009C2DD2" w:rsidRPr="009C2DD2" w:rsidRDefault="009C2DD2" w:rsidP="009C2DD2">
      <w:pPr>
        <w:ind w:firstLine="709"/>
        <w:jc w:val="both"/>
        <w:rPr>
          <w:rFonts w:ascii="Times New Roman" w:eastAsia="Times New Roman" w:hAnsi="Times New Roman" w:cs="Times New Roman"/>
          <w:sz w:val="30"/>
          <w:szCs w:val="30"/>
        </w:rPr>
      </w:pPr>
      <w:r w:rsidRPr="009C2DD2">
        <w:rPr>
          <w:rFonts w:ascii="Times New Roman" w:eastAsia="Times New Roman" w:hAnsi="Times New Roman" w:cs="Times New Roman"/>
          <w:sz w:val="30"/>
          <w:szCs w:val="30"/>
        </w:rPr>
        <w:t>Требования по охране труда</w:t>
      </w:r>
      <w:r w:rsidR="00D92113">
        <w:rPr>
          <w:rFonts w:ascii="Times New Roman" w:eastAsia="Times New Roman" w:hAnsi="Times New Roman" w:cs="Times New Roman"/>
          <w:sz w:val="30"/>
          <w:szCs w:val="30"/>
        </w:rPr>
        <w:t>,</w:t>
      </w:r>
      <w:r w:rsidRPr="009C2DD2">
        <w:rPr>
          <w:rFonts w:ascii="Times New Roman" w:eastAsia="Times New Roman" w:hAnsi="Times New Roman" w:cs="Times New Roman"/>
          <w:sz w:val="30"/>
          <w:szCs w:val="30"/>
        </w:rPr>
        <w:t xml:space="preserve"> </w:t>
      </w:r>
      <w:r w:rsidR="00D92113" w:rsidRPr="00D92113">
        <w:rPr>
          <w:rFonts w:ascii="Times New Roman" w:eastAsia="Times New Roman" w:hAnsi="Times New Roman" w:cs="Times New Roman"/>
          <w:sz w:val="30"/>
          <w:szCs w:val="30"/>
        </w:rPr>
        <w:t>направленные на сохранение жизни, здоровья и работоспособности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правовых актах</w:t>
      </w:r>
      <w:r w:rsidR="00D92113">
        <w:rPr>
          <w:rFonts w:ascii="Times New Roman" w:eastAsia="Times New Roman" w:hAnsi="Times New Roman" w:cs="Times New Roman"/>
          <w:sz w:val="30"/>
          <w:szCs w:val="30"/>
        </w:rPr>
        <w:t xml:space="preserve"> </w:t>
      </w:r>
      <w:r w:rsidRPr="009C2DD2">
        <w:rPr>
          <w:rFonts w:ascii="Times New Roman" w:eastAsia="Times New Roman" w:hAnsi="Times New Roman" w:cs="Times New Roman"/>
          <w:sz w:val="30"/>
          <w:szCs w:val="30"/>
        </w:rPr>
        <w:t>обязательны для исполнения работодателями и работающими.</w:t>
      </w:r>
    </w:p>
    <w:p w:rsidR="00D92113" w:rsidRPr="00D92113" w:rsidRDefault="00D92113" w:rsidP="00D92113">
      <w:pPr>
        <w:ind w:firstLine="709"/>
        <w:jc w:val="both"/>
        <w:rPr>
          <w:rFonts w:ascii="Times New Roman" w:eastAsia="Times New Roman" w:hAnsi="Times New Roman" w:cs="Times New Roman"/>
          <w:sz w:val="30"/>
          <w:szCs w:val="30"/>
        </w:rPr>
      </w:pPr>
      <w:r w:rsidRPr="00D92113">
        <w:rPr>
          <w:rFonts w:ascii="Times New Roman" w:eastAsia="Times New Roman" w:hAnsi="Times New Roman" w:cs="Times New Roman"/>
          <w:sz w:val="30"/>
          <w:szCs w:val="30"/>
        </w:rPr>
        <w:t>Закон Респуб</w:t>
      </w:r>
      <w:r>
        <w:rPr>
          <w:rFonts w:ascii="Times New Roman" w:eastAsia="Times New Roman" w:hAnsi="Times New Roman" w:cs="Times New Roman"/>
          <w:sz w:val="30"/>
          <w:szCs w:val="30"/>
        </w:rPr>
        <w:t>лики Беларусь «Об охране труда»</w:t>
      </w:r>
      <w:r w:rsidRPr="00D92113">
        <w:rPr>
          <w:rFonts w:ascii="Times New Roman" w:eastAsia="Times New Roman" w:hAnsi="Times New Roman" w:cs="Times New Roman"/>
          <w:sz w:val="30"/>
          <w:szCs w:val="30"/>
        </w:rPr>
        <w:t xml:space="preserve"> не статичный документ. </w:t>
      </w:r>
      <w:r>
        <w:rPr>
          <w:rFonts w:ascii="Times New Roman" w:eastAsia="Times New Roman" w:hAnsi="Times New Roman" w:cs="Times New Roman"/>
          <w:sz w:val="30"/>
          <w:szCs w:val="30"/>
        </w:rPr>
        <w:t>Он</w:t>
      </w:r>
      <w:r w:rsidRPr="00D92113">
        <w:rPr>
          <w:rFonts w:ascii="Times New Roman" w:eastAsia="Times New Roman" w:hAnsi="Times New Roman" w:cs="Times New Roman"/>
          <w:sz w:val="30"/>
          <w:szCs w:val="30"/>
        </w:rPr>
        <w:t xml:space="preserve"> уже дважды корректировал</w:t>
      </w:r>
      <w:r>
        <w:rPr>
          <w:rFonts w:ascii="Times New Roman" w:eastAsia="Times New Roman" w:hAnsi="Times New Roman" w:cs="Times New Roman"/>
          <w:sz w:val="30"/>
          <w:szCs w:val="30"/>
        </w:rPr>
        <w:t>ся</w:t>
      </w:r>
      <w:r w:rsidRPr="00D92113">
        <w:rPr>
          <w:rFonts w:ascii="Times New Roman" w:eastAsia="Times New Roman" w:hAnsi="Times New Roman" w:cs="Times New Roman"/>
          <w:sz w:val="30"/>
          <w:szCs w:val="30"/>
        </w:rPr>
        <w:t xml:space="preserve"> с учетом совершенствования технологий, появления новых форм взаимоотношений между субъектами хозяйствования, новых форм занятости. Последний раз такая корректировка была в 2019 году.</w:t>
      </w:r>
    </w:p>
    <w:p w:rsidR="009C2DD2" w:rsidRDefault="00F707E6"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Ежегодно проходит</w:t>
      </w:r>
      <w:r w:rsidRPr="00F707E6">
        <w:rPr>
          <w:rFonts w:ascii="Times New Roman" w:eastAsia="Times New Roman" w:hAnsi="Times New Roman" w:cs="Times New Roman"/>
          <w:sz w:val="30"/>
          <w:szCs w:val="30"/>
        </w:rPr>
        <w:t xml:space="preserve"> совершенствование правил и типовых инструкций по охране труда с учетом практики их применения, а также изменения технологических процессов, производственного оборудования, улучшения качества сырья и материалов.</w:t>
      </w:r>
    </w:p>
    <w:p w:rsidR="007A5575" w:rsidRPr="007A5575" w:rsidRDefault="00F707E6"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Так</w:t>
      </w:r>
      <w:r w:rsidR="009C2DD2">
        <w:rPr>
          <w:rFonts w:ascii="Times New Roman" w:eastAsia="Times New Roman" w:hAnsi="Times New Roman" w:cs="Times New Roman"/>
          <w:sz w:val="30"/>
          <w:szCs w:val="30"/>
        </w:rPr>
        <w:t xml:space="preserve"> в 2022 году</w:t>
      </w:r>
      <w:r w:rsidR="007A5575" w:rsidRPr="007A5575">
        <w:rPr>
          <w:rFonts w:ascii="Times New Roman" w:eastAsia="Times New Roman" w:hAnsi="Times New Roman" w:cs="Times New Roman"/>
          <w:sz w:val="30"/>
          <w:szCs w:val="30"/>
        </w:rPr>
        <w:t>:</w:t>
      </w:r>
    </w:p>
    <w:p w:rsidR="007A5575" w:rsidRPr="007A5575" w:rsidRDefault="007A5575" w:rsidP="007A5575">
      <w:pPr>
        <w:autoSpaceDE w:val="0"/>
        <w:autoSpaceDN w:val="0"/>
        <w:adjustRightInd w:val="0"/>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rPr>
        <w:t xml:space="preserve">постановлением Совета Министров Республики Беларусь                      от 4 марта 2022 г. № 205 </w:t>
      </w:r>
      <w:r w:rsidRPr="007A5575">
        <w:rPr>
          <w:rFonts w:ascii="Times New Roman" w:eastAsia="Calibri" w:hAnsi="Times New Roman" w:cs="Times New Roman"/>
          <w:sz w:val="30"/>
          <w:szCs w:val="30"/>
        </w:rPr>
        <w:t xml:space="preserve">актуализирован порядок </w:t>
      </w:r>
      <w:r w:rsidRPr="007A5575">
        <w:rPr>
          <w:rFonts w:ascii="Times New Roman" w:eastAsia="Calibri" w:hAnsi="Times New Roman" w:cs="Times New Roman"/>
          <w:sz w:val="30"/>
        </w:rPr>
        <w:t>бесплатного обеспечения работников молоком</w:t>
      </w:r>
      <w:r w:rsidR="009C2DD2" w:rsidRPr="009C2DD2">
        <w:rPr>
          <w:rFonts w:ascii="Times New Roman" w:eastAsia="Calibri" w:hAnsi="Times New Roman" w:cs="Times New Roman"/>
          <w:sz w:val="30"/>
        </w:rPr>
        <w:t xml:space="preserve"> или равноценными пищевыми продуктами при работе с вредными веществами</w:t>
      </w:r>
      <w:r w:rsidRPr="007A5575">
        <w:rPr>
          <w:rFonts w:ascii="Times New Roman" w:eastAsia="Calibri" w:hAnsi="Times New Roman" w:cs="Times New Roman"/>
          <w:sz w:val="30"/>
        </w:rPr>
        <w:t>;</w:t>
      </w:r>
    </w:p>
    <w:p w:rsidR="007A5575" w:rsidRPr="007A5575" w:rsidRDefault="007A5575" w:rsidP="007A5575">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lastRenderedPageBreak/>
        <w:t>постановлением Минтруда и соцзащиты от  6 июня 2022 г. № 35 а</w:t>
      </w:r>
      <w:r w:rsidRPr="007A5575">
        <w:rPr>
          <w:rFonts w:ascii="Times New Roman" w:eastAsia="Calibri" w:hAnsi="Times New Roman" w:cs="Times New Roman"/>
          <w:sz w:val="30"/>
        </w:rPr>
        <w:t xml:space="preserve">ктуализирован список тяжелых работ и работ с вредными и (или) опасными условиями труда, на которых запрещается привлечение к труду женщин (Список). </w:t>
      </w:r>
      <w:r w:rsidRPr="007A5575">
        <w:rPr>
          <w:rFonts w:ascii="Times New Roman" w:eastAsia="Calibri" w:hAnsi="Times New Roman" w:cs="Times New Roman"/>
          <w:sz w:val="30"/>
          <w:szCs w:val="30"/>
        </w:rPr>
        <w:t>Из Списка исключены 93 позиции неактуальных для современного производства видов работ, а также работ, условия труда на которых по результатам аттестаций рабочих мест по условиям труда отнесены к допустимым или оптимальным и которые не представляют опасности для репродуктивного здоровья женщины. С учетом развития технологий в Списке заложена возможность для женщин работать, а для нанимателя соответственно принимать женщин на работы, указанные в Списке, в случае если по итогам принятия мер по улучшению условий труда работающих условия труда на конкретном рабочем месте будут приведены в соответствие с требованиями гигиенических нормативов;</w:t>
      </w:r>
    </w:p>
    <w:p w:rsidR="007A5575" w:rsidRPr="007A5575" w:rsidRDefault="007A5575" w:rsidP="007A5575">
      <w:pPr>
        <w:autoSpaceDE w:val="0"/>
        <w:autoSpaceDN w:val="0"/>
        <w:adjustRightInd w:val="0"/>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 xml:space="preserve">постановлением Минтруда и соцзащиты от 23 августа 2022 г. № 50 расширен перечень легких видов работ, которые могут выполнять лица в возрасте от </w:t>
      </w:r>
      <w:r w:rsidR="00535288">
        <w:rPr>
          <w:rFonts w:ascii="Times New Roman" w:eastAsia="Calibri" w:hAnsi="Times New Roman" w:cs="Times New Roman"/>
          <w:sz w:val="30"/>
          <w:szCs w:val="30"/>
        </w:rPr>
        <w:t>четырнадцати до шестнадцати лет;</w:t>
      </w:r>
    </w:p>
    <w:p w:rsidR="00535288" w:rsidRPr="007A5575" w:rsidRDefault="00535288" w:rsidP="00535288">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постановлением Минтруда и соцзащиты от 14 июля 2022 г. № 45 внесены изменения в порядок  обучения, стажировки, инструктажа и проверки знаний работающих по вопросам охраны труда;</w:t>
      </w:r>
    </w:p>
    <w:p w:rsidR="007A5575" w:rsidRPr="007A5575" w:rsidRDefault="007A5575" w:rsidP="007A5575">
      <w:pPr>
        <w:ind w:firstLine="709"/>
        <w:contextualSpacing/>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с учетом изменившихся производственных процессов и применяемого технологического оборудования изложены в ново</w:t>
      </w:r>
      <w:r w:rsidR="00F628F6" w:rsidRPr="0067481D">
        <w:rPr>
          <w:rFonts w:ascii="Times New Roman" w:eastAsia="Calibri" w:hAnsi="Times New Roman" w:cs="Times New Roman"/>
          <w:sz w:val="30"/>
          <w:szCs w:val="30"/>
        </w:rPr>
        <w:t>й</w:t>
      </w:r>
      <w:r w:rsidRPr="0067481D">
        <w:rPr>
          <w:rFonts w:ascii="Times New Roman" w:eastAsia="Calibri" w:hAnsi="Times New Roman" w:cs="Times New Roman"/>
          <w:sz w:val="30"/>
          <w:szCs w:val="30"/>
        </w:rPr>
        <w:t xml:space="preserve"> </w:t>
      </w:r>
      <w:r w:rsidRPr="007A5575">
        <w:rPr>
          <w:rFonts w:ascii="Times New Roman" w:eastAsia="Calibri" w:hAnsi="Times New Roman" w:cs="Times New Roman"/>
          <w:sz w:val="30"/>
          <w:szCs w:val="30"/>
        </w:rPr>
        <w:t xml:space="preserve">редакции правила по охране труда в сельском и рыбном хозяйствах, при эксплуатации автомобильного и городского электрического транспорта, </w:t>
      </w:r>
      <w:r w:rsidRPr="007A5575">
        <w:rPr>
          <w:rFonts w:ascii="Times New Roman" w:eastAsia="Calibri" w:hAnsi="Times New Roman" w:cs="Times New Roman"/>
          <w:bCs/>
          <w:iCs/>
          <w:sz w:val="30"/>
          <w:szCs w:val="30"/>
        </w:rPr>
        <w:t xml:space="preserve">при работе с химическими веществами, проявляющими опасные свойства, и </w:t>
      </w:r>
      <w:r w:rsidRPr="007A5575">
        <w:rPr>
          <w:rFonts w:ascii="Times New Roman" w:eastAsia="Calibri" w:hAnsi="Times New Roman" w:cs="Times New Roman"/>
          <w:sz w:val="30"/>
          <w:szCs w:val="30"/>
        </w:rPr>
        <w:t xml:space="preserve"> при выполнении работ в цирках</w:t>
      </w:r>
      <w:r w:rsidRPr="007A5575">
        <w:rPr>
          <w:rFonts w:ascii="Times New Roman" w:eastAsia="Calibri" w:hAnsi="Times New Roman" w:cs="Times New Roman"/>
          <w:bCs/>
          <w:iCs/>
          <w:sz w:val="30"/>
          <w:szCs w:val="30"/>
        </w:rPr>
        <w:t>:</w:t>
      </w:r>
    </w:p>
    <w:p w:rsidR="007A5575" w:rsidRPr="007A5575" w:rsidRDefault="007A5575" w:rsidP="007A5575">
      <w:pPr>
        <w:autoSpaceDE w:val="0"/>
        <w:autoSpaceDN w:val="0"/>
        <w:adjustRightInd w:val="0"/>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утверждена Типовая инструкция по охране труда при выполнении работ в емкостных сооружениях</w:t>
      </w:r>
      <w:r w:rsidR="00341272" w:rsidRPr="0067481D">
        <w:rPr>
          <w:rFonts w:ascii="Times New Roman" w:eastAsia="Calibri" w:hAnsi="Times New Roman" w:cs="Times New Roman"/>
          <w:sz w:val="30"/>
          <w:szCs w:val="30"/>
        </w:rPr>
        <w:t>;</w:t>
      </w:r>
    </w:p>
    <w:p w:rsidR="009C2DD2" w:rsidRPr="007A5575" w:rsidRDefault="009C2DD2" w:rsidP="009C2DD2">
      <w:pPr>
        <w:ind w:firstLine="709"/>
        <w:jc w:val="both"/>
        <w:rPr>
          <w:rFonts w:ascii="Times New Roman" w:eastAsia="Calibri" w:hAnsi="Times New Roman" w:cs="Times New Roman"/>
          <w:sz w:val="30"/>
          <w:szCs w:val="30"/>
        </w:rPr>
      </w:pPr>
      <w:r w:rsidRPr="007A5575">
        <w:rPr>
          <w:rFonts w:ascii="Times New Roman" w:eastAsia="Times New Roman" w:hAnsi="Times New Roman" w:cs="Times New Roman"/>
          <w:sz w:val="30"/>
          <w:szCs w:val="30"/>
        </w:rPr>
        <w:t xml:space="preserve">актуализированы типовые нормы бесплатной выдачи средств индивидуальной защиты </w:t>
      </w:r>
      <w:r w:rsidRPr="007A5575">
        <w:rPr>
          <w:rFonts w:ascii="Times New Roman" w:eastAsia="Calibri" w:hAnsi="Times New Roman" w:cs="Times New Roman"/>
          <w:sz w:val="30"/>
          <w:szCs w:val="30"/>
        </w:rPr>
        <w:t>работникам бытового обслуживания, торговли и общественного питания, работникам пищевой промышленности.</w:t>
      </w:r>
    </w:p>
    <w:p w:rsidR="007A5575" w:rsidRPr="007A5575" w:rsidRDefault="007A5575" w:rsidP="007A5575">
      <w:pPr>
        <w:ind w:firstLine="709"/>
        <w:jc w:val="both"/>
        <w:rPr>
          <w:rFonts w:ascii="Times New Roman" w:eastAsia="Times New Roman" w:hAnsi="Times New Roman" w:cs="Times New Roman"/>
          <w:sz w:val="30"/>
          <w:szCs w:val="30"/>
        </w:rPr>
      </w:pPr>
      <w:r w:rsidRPr="007A5575">
        <w:rPr>
          <w:rFonts w:ascii="Times New Roman" w:eastAsia="Times New Roman" w:hAnsi="Times New Roman" w:cs="Times New Roman"/>
          <w:sz w:val="30"/>
          <w:szCs w:val="30"/>
        </w:rPr>
        <w:t xml:space="preserve">Для повышения социальной защищенности работников, пострадавших в результате воздействия вредных производственных факторов, совместным постановлением </w:t>
      </w:r>
      <w:r w:rsidRPr="0067481D">
        <w:rPr>
          <w:rFonts w:ascii="Times New Roman" w:eastAsia="Times New Roman" w:hAnsi="Times New Roman" w:cs="Times New Roman"/>
          <w:sz w:val="30"/>
          <w:szCs w:val="30"/>
        </w:rPr>
        <w:t>Мин</w:t>
      </w:r>
      <w:r w:rsidR="00F628F6" w:rsidRPr="0067481D">
        <w:rPr>
          <w:rFonts w:ascii="Times New Roman" w:eastAsia="Times New Roman" w:hAnsi="Times New Roman" w:cs="Times New Roman"/>
          <w:sz w:val="30"/>
          <w:szCs w:val="30"/>
        </w:rPr>
        <w:t xml:space="preserve">истерства </w:t>
      </w:r>
      <w:r w:rsidRPr="0067481D">
        <w:rPr>
          <w:rFonts w:ascii="Times New Roman" w:eastAsia="Times New Roman" w:hAnsi="Times New Roman" w:cs="Times New Roman"/>
          <w:sz w:val="30"/>
          <w:szCs w:val="30"/>
        </w:rPr>
        <w:t>труда и соц</w:t>
      </w:r>
      <w:r w:rsidR="00F628F6" w:rsidRPr="0067481D">
        <w:rPr>
          <w:rFonts w:ascii="Times New Roman" w:eastAsia="Times New Roman" w:hAnsi="Times New Roman" w:cs="Times New Roman"/>
          <w:sz w:val="30"/>
          <w:szCs w:val="30"/>
        </w:rPr>
        <w:t xml:space="preserve">иальной </w:t>
      </w:r>
      <w:r w:rsidRPr="0067481D">
        <w:rPr>
          <w:rFonts w:ascii="Times New Roman" w:eastAsia="Times New Roman" w:hAnsi="Times New Roman" w:cs="Times New Roman"/>
          <w:sz w:val="30"/>
          <w:szCs w:val="30"/>
        </w:rPr>
        <w:t>защиты</w:t>
      </w:r>
      <w:r w:rsidR="00F628F6" w:rsidRPr="0067481D">
        <w:rPr>
          <w:rFonts w:ascii="Times New Roman" w:eastAsia="Times New Roman" w:hAnsi="Times New Roman" w:cs="Times New Roman"/>
          <w:sz w:val="30"/>
          <w:szCs w:val="30"/>
        </w:rPr>
        <w:t xml:space="preserve"> Республики Беларусь</w:t>
      </w:r>
      <w:r w:rsidRPr="00F628F6">
        <w:rPr>
          <w:rFonts w:ascii="Times New Roman" w:eastAsia="Times New Roman" w:hAnsi="Times New Roman" w:cs="Times New Roman"/>
          <w:color w:val="FF0000"/>
          <w:sz w:val="30"/>
          <w:szCs w:val="30"/>
        </w:rPr>
        <w:t xml:space="preserve"> </w:t>
      </w:r>
      <w:r w:rsidRPr="007A5575">
        <w:rPr>
          <w:rFonts w:ascii="Times New Roman" w:eastAsia="Times New Roman" w:hAnsi="Times New Roman" w:cs="Times New Roman"/>
          <w:sz w:val="30"/>
          <w:szCs w:val="30"/>
        </w:rPr>
        <w:t>и Министерства здравоохранения</w:t>
      </w:r>
      <w:r w:rsidR="00F628F6" w:rsidRPr="00F628F6">
        <w:rPr>
          <w:rFonts w:ascii="Times New Roman" w:eastAsia="Times New Roman" w:hAnsi="Times New Roman" w:cs="Times New Roman"/>
          <w:color w:val="FF0000"/>
          <w:sz w:val="30"/>
          <w:szCs w:val="30"/>
        </w:rPr>
        <w:t xml:space="preserve"> </w:t>
      </w:r>
      <w:r w:rsidR="00F628F6" w:rsidRPr="0067481D">
        <w:rPr>
          <w:rFonts w:ascii="Times New Roman" w:eastAsia="Times New Roman" w:hAnsi="Times New Roman" w:cs="Times New Roman"/>
          <w:sz w:val="30"/>
          <w:szCs w:val="30"/>
        </w:rPr>
        <w:t>Республики Беларусь</w:t>
      </w:r>
      <w:r w:rsidRPr="0067481D">
        <w:rPr>
          <w:rFonts w:ascii="Times New Roman" w:eastAsia="Times New Roman" w:hAnsi="Times New Roman" w:cs="Times New Roman"/>
          <w:sz w:val="30"/>
          <w:szCs w:val="30"/>
        </w:rPr>
        <w:t xml:space="preserve"> </w:t>
      </w:r>
      <w:r w:rsidRPr="007A5575">
        <w:rPr>
          <w:rFonts w:ascii="Times New Roman" w:eastAsia="Calibri" w:hAnsi="Times New Roman" w:cs="Times New Roman"/>
          <w:sz w:val="30"/>
          <w:szCs w:val="30"/>
        </w:rPr>
        <w:t>от 26 декабря 2022 г. № 125/92</w:t>
      </w:r>
      <w:r w:rsidR="0067481D" w:rsidRPr="0067481D">
        <w:rPr>
          <w:rFonts w:ascii="Times New Roman" w:eastAsia="Calibri" w:hAnsi="Times New Roman" w:cs="Times New Roman"/>
          <w:sz w:val="30"/>
          <w:szCs w:val="30"/>
        </w:rPr>
        <w:t>,</w:t>
      </w:r>
      <w:r w:rsidRPr="007A5575">
        <w:rPr>
          <w:rFonts w:ascii="Times New Roman" w:eastAsia="Calibri" w:hAnsi="Times New Roman" w:cs="Times New Roman"/>
          <w:sz w:val="30"/>
          <w:szCs w:val="30"/>
        </w:rPr>
        <w:t xml:space="preserve"> </w:t>
      </w:r>
      <w:r w:rsidRPr="007A5575">
        <w:rPr>
          <w:rFonts w:ascii="Times New Roman" w:eastAsia="Times New Roman" w:hAnsi="Times New Roman" w:cs="Times New Roman"/>
          <w:sz w:val="30"/>
          <w:szCs w:val="30"/>
        </w:rPr>
        <w:t xml:space="preserve"> внесены  изменения в список профессиональных заболеваний.</w:t>
      </w:r>
    </w:p>
    <w:p w:rsidR="007A5575" w:rsidRPr="007A5575" w:rsidRDefault="007A5575" w:rsidP="007A5575">
      <w:pPr>
        <w:ind w:firstLine="709"/>
        <w:jc w:val="both"/>
        <w:rPr>
          <w:rFonts w:ascii="Times New Roman" w:eastAsia="Times New Roman" w:hAnsi="Times New Roman" w:cs="Times New Roman"/>
          <w:sz w:val="30"/>
          <w:szCs w:val="30"/>
        </w:rPr>
      </w:pPr>
      <w:r w:rsidRPr="007A5575">
        <w:rPr>
          <w:rFonts w:ascii="Times New Roman" w:eastAsia="Times New Roman" w:hAnsi="Times New Roman" w:cs="Times New Roman"/>
          <w:sz w:val="30"/>
          <w:szCs w:val="30"/>
        </w:rPr>
        <w:t>Информация и разъяснения по принятым в 2022 году нормативным правовым актам по вопросам охраны труда размещалась на сайте Минтруда и соцзащиты, публиковались в журнале «Охрана труда и социальная защита»</w:t>
      </w:r>
      <w:r w:rsidR="00F628F6">
        <w:rPr>
          <w:rFonts w:ascii="Times New Roman" w:eastAsia="Times New Roman" w:hAnsi="Times New Roman" w:cs="Times New Roman"/>
          <w:sz w:val="30"/>
          <w:szCs w:val="30"/>
        </w:rPr>
        <w:t>,</w:t>
      </w:r>
      <w:r w:rsidRPr="007A5575">
        <w:rPr>
          <w:rFonts w:ascii="Times New Roman" w:eastAsia="Times New Roman" w:hAnsi="Times New Roman" w:cs="Times New Roman"/>
          <w:sz w:val="30"/>
          <w:szCs w:val="30"/>
        </w:rPr>
        <w:t xml:space="preserve"> </w:t>
      </w:r>
      <w:r w:rsidR="00341272" w:rsidRPr="0067481D">
        <w:rPr>
          <w:rFonts w:ascii="Times New Roman" w:eastAsia="Times New Roman" w:hAnsi="Times New Roman" w:cs="Times New Roman"/>
          <w:sz w:val="30"/>
          <w:szCs w:val="30"/>
        </w:rPr>
        <w:t>доводилась до сведения заинтересованны</w:t>
      </w:r>
      <w:r w:rsidR="0067481D">
        <w:rPr>
          <w:rFonts w:ascii="Times New Roman" w:eastAsia="Times New Roman" w:hAnsi="Times New Roman" w:cs="Times New Roman"/>
          <w:sz w:val="30"/>
          <w:szCs w:val="30"/>
        </w:rPr>
        <w:t>х</w:t>
      </w:r>
      <w:r w:rsidRPr="0067481D">
        <w:rPr>
          <w:rFonts w:ascii="Times New Roman" w:eastAsia="Times New Roman" w:hAnsi="Times New Roman" w:cs="Times New Roman"/>
          <w:sz w:val="30"/>
          <w:szCs w:val="30"/>
        </w:rPr>
        <w:t xml:space="preserve">. </w:t>
      </w:r>
    </w:p>
    <w:p w:rsidR="007A5575" w:rsidRPr="007A5575" w:rsidRDefault="007A5575" w:rsidP="007A5575">
      <w:pPr>
        <w:spacing w:after="240"/>
        <w:ind w:firstLine="0"/>
        <w:jc w:val="center"/>
        <w:rPr>
          <w:rFonts w:ascii="Times New Roman" w:eastAsia="Calibri" w:hAnsi="Times New Roman" w:cs="Times New Roman"/>
          <w:b/>
          <w:sz w:val="30"/>
          <w:szCs w:val="30"/>
          <w:highlight w:val="yellow"/>
        </w:rPr>
      </w:pPr>
    </w:p>
    <w:p w:rsidR="00F0318F" w:rsidRPr="00F0318F" w:rsidRDefault="00F0318F" w:rsidP="00F0318F">
      <w:pPr>
        <w:ind w:firstLine="709"/>
        <w:jc w:val="both"/>
        <w:rPr>
          <w:rFonts w:ascii="Times New Roman" w:eastAsia="Calibri" w:hAnsi="Times New Roman" w:cs="Times New Roman"/>
          <w:b/>
          <w:i/>
          <w:sz w:val="30"/>
          <w:szCs w:val="30"/>
        </w:rPr>
      </w:pPr>
      <w:r w:rsidRPr="00F0318F">
        <w:rPr>
          <w:rFonts w:ascii="Times New Roman" w:eastAsia="Calibri" w:hAnsi="Times New Roman" w:cs="Times New Roman"/>
          <w:b/>
          <w:i/>
          <w:sz w:val="30"/>
          <w:szCs w:val="30"/>
        </w:rPr>
        <w:lastRenderedPageBreak/>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w:t>
      </w:r>
      <w:r>
        <w:rPr>
          <w:rFonts w:ascii="Times New Roman" w:eastAsia="Calibri" w:hAnsi="Times New Roman" w:cs="Times New Roman"/>
          <w:b/>
          <w:i/>
          <w:sz w:val="30"/>
          <w:szCs w:val="30"/>
        </w:rPr>
        <w:t>жений в области науки и техники</w:t>
      </w:r>
    </w:p>
    <w:p w:rsidR="007930AF" w:rsidRDefault="007930AF"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w:t>
      </w:r>
      <w:r w:rsidRPr="007930AF">
        <w:rPr>
          <w:rFonts w:ascii="Times New Roman" w:eastAsia="Times New Roman" w:hAnsi="Times New Roman" w:cs="Times New Roman"/>
          <w:sz w:val="30"/>
          <w:szCs w:val="30"/>
        </w:rPr>
        <w:t>омплексное решение задач по</w:t>
      </w:r>
      <w:r>
        <w:rPr>
          <w:rFonts w:ascii="Times New Roman" w:eastAsia="Times New Roman" w:hAnsi="Times New Roman" w:cs="Times New Roman"/>
          <w:sz w:val="30"/>
          <w:szCs w:val="30"/>
        </w:rPr>
        <w:t xml:space="preserve"> обеспечению</w:t>
      </w:r>
      <w:r w:rsidRPr="007930AF">
        <w:rPr>
          <w:rFonts w:ascii="Times New Roman" w:eastAsia="Times New Roman" w:hAnsi="Times New Roman" w:cs="Times New Roman"/>
          <w:sz w:val="30"/>
          <w:szCs w:val="30"/>
        </w:rPr>
        <w:t xml:space="preserve"> </w:t>
      </w:r>
      <w:r w:rsidRPr="007930AF">
        <w:rPr>
          <w:rFonts w:ascii="Times New Roman" w:eastAsia="Times New Roman" w:hAnsi="Times New Roman" w:cs="Times New Roman"/>
          <w:bCs/>
          <w:sz w:val="30"/>
          <w:szCs w:val="30"/>
        </w:rPr>
        <w:t>безопасной и здоровой производственной сред</w:t>
      </w:r>
      <w:r>
        <w:rPr>
          <w:rFonts w:ascii="Times New Roman" w:eastAsia="Times New Roman" w:hAnsi="Times New Roman" w:cs="Times New Roman"/>
          <w:bCs/>
          <w:sz w:val="30"/>
          <w:szCs w:val="30"/>
        </w:rPr>
        <w:t>ы</w:t>
      </w:r>
      <w:r w:rsidRPr="007930A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осуществляется </w:t>
      </w:r>
      <w:r w:rsidRPr="007930AF">
        <w:rPr>
          <w:rFonts w:ascii="Times New Roman" w:eastAsia="Times New Roman" w:hAnsi="Times New Roman" w:cs="Times New Roman"/>
          <w:sz w:val="30"/>
          <w:szCs w:val="30"/>
        </w:rPr>
        <w:t>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r>
        <w:rPr>
          <w:rFonts w:ascii="Times New Roman" w:eastAsia="Times New Roman" w:hAnsi="Times New Roman" w:cs="Times New Roman"/>
          <w:sz w:val="30"/>
          <w:szCs w:val="30"/>
        </w:rPr>
        <w:t xml:space="preserve">. </w:t>
      </w:r>
    </w:p>
    <w:p w:rsidR="00F0318F" w:rsidRDefault="007930AF"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Основные направления работы</w:t>
      </w:r>
      <w:r w:rsidR="007A5575" w:rsidRPr="007A5575">
        <w:rPr>
          <w:rFonts w:ascii="Times New Roman" w:eastAsia="Times New Roman" w:hAnsi="Times New Roman" w:cs="Times New Roman"/>
          <w:sz w:val="30"/>
          <w:szCs w:val="30"/>
        </w:rPr>
        <w:t xml:space="preserve"> в области охраны труда</w:t>
      </w:r>
      <w:r w:rsidR="00B813F4">
        <w:rPr>
          <w:rFonts w:ascii="Times New Roman" w:eastAsia="Times New Roman" w:hAnsi="Times New Roman" w:cs="Times New Roman"/>
          <w:sz w:val="30"/>
          <w:szCs w:val="30"/>
        </w:rPr>
        <w:t xml:space="preserve"> органов государственного управления, нанимателей и профсоюзов определены в </w:t>
      </w:r>
      <w:r w:rsidR="007A5575" w:rsidRPr="007A5575">
        <w:rPr>
          <w:rFonts w:ascii="Times New Roman" w:eastAsia="Times New Roman" w:hAnsi="Times New Roman" w:cs="Times New Roman"/>
          <w:sz w:val="30"/>
          <w:szCs w:val="30"/>
        </w:rPr>
        <w:t xml:space="preserve"> мероприяти</w:t>
      </w:r>
      <w:r w:rsidR="00B813F4">
        <w:rPr>
          <w:rFonts w:ascii="Times New Roman" w:eastAsia="Times New Roman" w:hAnsi="Times New Roman" w:cs="Times New Roman"/>
          <w:sz w:val="30"/>
          <w:szCs w:val="30"/>
        </w:rPr>
        <w:t>ях</w:t>
      </w:r>
      <w:r w:rsidR="007A5575" w:rsidRPr="007A5575">
        <w:rPr>
          <w:rFonts w:ascii="Times New Roman" w:eastAsia="Times New Roman" w:hAnsi="Times New Roman" w:cs="Times New Roman"/>
          <w:sz w:val="30"/>
          <w:szCs w:val="30"/>
        </w:rPr>
        <w:t xml:space="preserve"> по реализации задачи 4 «Улучшение условий и охраны труда» Государственной программы «Рынок труда и содействие занятости» на 2021-2025 годы. </w:t>
      </w:r>
    </w:p>
    <w:p w:rsidR="00614464" w:rsidRDefault="00F047D6" w:rsidP="007A5575">
      <w:pPr>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В м</w:t>
      </w:r>
      <w:r w:rsidRPr="00F047D6">
        <w:rPr>
          <w:rFonts w:ascii="Times New Roman" w:eastAsia="Calibri" w:hAnsi="Times New Roman" w:cs="Times New Roman"/>
          <w:spacing w:val="-4"/>
          <w:sz w:val="30"/>
          <w:szCs w:val="30"/>
        </w:rPr>
        <w:t xml:space="preserve">ероприятиях по реализации задачи 4 «Улучшение условий и охраны труда» Государственной программы Рынок труда и содействие занятости» на 2021-2025 годы </w:t>
      </w:r>
      <w:r>
        <w:rPr>
          <w:rFonts w:ascii="Times New Roman" w:eastAsia="Calibri" w:hAnsi="Times New Roman" w:cs="Times New Roman"/>
          <w:spacing w:val="-4"/>
          <w:sz w:val="30"/>
          <w:szCs w:val="30"/>
        </w:rPr>
        <w:t>предусмотрены различные направления</w:t>
      </w:r>
      <w:r w:rsidR="00614464">
        <w:rPr>
          <w:rFonts w:ascii="Times New Roman" w:eastAsia="Calibri" w:hAnsi="Times New Roman" w:cs="Times New Roman"/>
          <w:spacing w:val="-4"/>
          <w:sz w:val="30"/>
          <w:szCs w:val="30"/>
        </w:rPr>
        <w:t xml:space="preserve"> работы</w:t>
      </w:r>
      <w:r w:rsidR="00CF76B1">
        <w:rPr>
          <w:rFonts w:ascii="Times New Roman" w:eastAsia="Calibri" w:hAnsi="Times New Roman" w:cs="Times New Roman"/>
          <w:spacing w:val="-4"/>
          <w:sz w:val="30"/>
          <w:szCs w:val="30"/>
        </w:rPr>
        <w:t xml:space="preserve"> по</w:t>
      </w:r>
      <w:r w:rsidR="00614464">
        <w:rPr>
          <w:rFonts w:ascii="Times New Roman" w:eastAsia="Calibri" w:hAnsi="Times New Roman" w:cs="Times New Roman"/>
          <w:spacing w:val="-4"/>
          <w:sz w:val="30"/>
          <w:szCs w:val="30"/>
        </w:rPr>
        <w:t xml:space="preserve"> </w:t>
      </w:r>
      <w:r w:rsidR="00614464" w:rsidRPr="00614464">
        <w:rPr>
          <w:rFonts w:ascii="Times New Roman" w:eastAsia="Calibri" w:hAnsi="Times New Roman" w:cs="Times New Roman"/>
          <w:spacing w:val="-4"/>
          <w:sz w:val="30"/>
          <w:szCs w:val="30"/>
        </w:rPr>
        <w:t>профилактике производственного травматизма</w:t>
      </w:r>
      <w:r>
        <w:rPr>
          <w:rFonts w:ascii="Times New Roman" w:eastAsia="Calibri" w:hAnsi="Times New Roman" w:cs="Times New Roman"/>
          <w:spacing w:val="-4"/>
          <w:sz w:val="30"/>
          <w:szCs w:val="30"/>
        </w:rPr>
        <w:t xml:space="preserve">, в том числе в </w:t>
      </w:r>
      <w:r w:rsidR="00614464">
        <w:rPr>
          <w:rFonts w:ascii="Times New Roman" w:eastAsia="Calibri" w:hAnsi="Times New Roman" w:cs="Times New Roman"/>
          <w:spacing w:val="-4"/>
          <w:sz w:val="30"/>
          <w:szCs w:val="30"/>
        </w:rPr>
        <w:t>наиболее травмоопасны</w:t>
      </w:r>
      <w:r>
        <w:rPr>
          <w:rFonts w:ascii="Times New Roman" w:eastAsia="Calibri" w:hAnsi="Times New Roman" w:cs="Times New Roman"/>
          <w:spacing w:val="-4"/>
          <w:sz w:val="30"/>
          <w:szCs w:val="30"/>
        </w:rPr>
        <w:t>х</w:t>
      </w:r>
      <w:r w:rsidR="00614464">
        <w:rPr>
          <w:rFonts w:ascii="Times New Roman" w:eastAsia="Calibri" w:hAnsi="Times New Roman" w:cs="Times New Roman"/>
          <w:spacing w:val="-4"/>
          <w:sz w:val="30"/>
          <w:szCs w:val="30"/>
        </w:rPr>
        <w:t xml:space="preserve">  отрасля</w:t>
      </w:r>
      <w:r>
        <w:rPr>
          <w:rFonts w:ascii="Times New Roman" w:eastAsia="Calibri" w:hAnsi="Times New Roman" w:cs="Times New Roman"/>
          <w:spacing w:val="-4"/>
          <w:sz w:val="30"/>
          <w:szCs w:val="30"/>
        </w:rPr>
        <w:t>х</w:t>
      </w:r>
      <w:r w:rsidR="00614464">
        <w:rPr>
          <w:rFonts w:ascii="Times New Roman" w:eastAsia="Calibri" w:hAnsi="Times New Roman" w:cs="Times New Roman"/>
          <w:spacing w:val="-4"/>
          <w:sz w:val="30"/>
          <w:szCs w:val="30"/>
        </w:rPr>
        <w:t xml:space="preserve"> и вида</w:t>
      </w:r>
      <w:r>
        <w:rPr>
          <w:rFonts w:ascii="Times New Roman" w:eastAsia="Calibri" w:hAnsi="Times New Roman" w:cs="Times New Roman"/>
          <w:spacing w:val="-4"/>
          <w:sz w:val="30"/>
          <w:szCs w:val="30"/>
        </w:rPr>
        <w:t>х</w:t>
      </w:r>
      <w:r w:rsidR="00614464">
        <w:rPr>
          <w:rFonts w:ascii="Times New Roman" w:eastAsia="Calibri" w:hAnsi="Times New Roman" w:cs="Times New Roman"/>
          <w:spacing w:val="-4"/>
          <w:sz w:val="30"/>
          <w:szCs w:val="30"/>
        </w:rPr>
        <w:t xml:space="preserve"> деятельности. </w:t>
      </w:r>
    </w:p>
    <w:p w:rsidR="007A5575" w:rsidRDefault="00F047D6" w:rsidP="007A5575">
      <w:pPr>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В частности, х</w:t>
      </w:r>
      <w:r w:rsidR="00614464">
        <w:rPr>
          <w:rFonts w:ascii="Times New Roman" w:eastAsia="Calibri" w:hAnsi="Times New Roman" w:cs="Times New Roman"/>
          <w:spacing w:val="-4"/>
          <w:sz w:val="30"/>
          <w:szCs w:val="30"/>
        </w:rPr>
        <w:t xml:space="preserve">орошо зарекомендовала </w:t>
      </w:r>
      <w:r>
        <w:rPr>
          <w:rFonts w:ascii="Times New Roman" w:eastAsia="Calibri" w:hAnsi="Times New Roman" w:cs="Times New Roman"/>
          <w:spacing w:val="-4"/>
          <w:sz w:val="30"/>
          <w:szCs w:val="30"/>
        </w:rPr>
        <w:t xml:space="preserve">себя </w:t>
      </w:r>
      <w:r w:rsidR="007A5575" w:rsidRPr="007A5575">
        <w:rPr>
          <w:rFonts w:ascii="Times New Roman" w:eastAsia="Calibri" w:hAnsi="Times New Roman" w:cs="Times New Roman"/>
          <w:spacing w:val="-4"/>
          <w:sz w:val="30"/>
          <w:szCs w:val="30"/>
        </w:rPr>
        <w:t xml:space="preserve">практика такой формы профилактической работы как комплексное проведение мероприятий в рамках года безопасного труда с участием органов государственного управления, профсоюзов и организаций республики. В 2022 году реализован План мероприятий по проведению в Республике Беларусь акции «Год безопасного труда в лесном хозяйстве и деревообработке», утвержденный Министром лесного хозяйства и Министром труда и социальной защиты. В результате </w:t>
      </w:r>
      <w:r w:rsidR="00614464">
        <w:rPr>
          <w:rFonts w:ascii="Times New Roman" w:eastAsia="Calibri" w:hAnsi="Times New Roman" w:cs="Times New Roman"/>
          <w:spacing w:val="-4"/>
          <w:sz w:val="30"/>
          <w:szCs w:val="30"/>
        </w:rPr>
        <w:t>реализации указанного плана</w:t>
      </w:r>
      <w:r w:rsidR="007A5575" w:rsidRPr="007A5575">
        <w:rPr>
          <w:rFonts w:ascii="Times New Roman" w:eastAsia="Calibri" w:hAnsi="Times New Roman" w:cs="Times New Roman"/>
          <w:spacing w:val="-4"/>
          <w:sz w:val="30"/>
          <w:szCs w:val="30"/>
        </w:rPr>
        <w:t xml:space="preserve"> по сравнению</w:t>
      </w:r>
      <w:r w:rsidR="00614464">
        <w:rPr>
          <w:rFonts w:ascii="Times New Roman" w:eastAsia="Calibri" w:hAnsi="Times New Roman" w:cs="Times New Roman"/>
          <w:spacing w:val="-4"/>
          <w:sz w:val="30"/>
          <w:szCs w:val="30"/>
        </w:rPr>
        <w:t xml:space="preserve"> </w:t>
      </w:r>
      <w:r w:rsidR="007A5575" w:rsidRPr="007A5575">
        <w:rPr>
          <w:rFonts w:ascii="Times New Roman" w:eastAsia="Calibri" w:hAnsi="Times New Roman" w:cs="Times New Roman"/>
          <w:spacing w:val="-4"/>
          <w:sz w:val="30"/>
          <w:szCs w:val="30"/>
        </w:rPr>
        <w:t xml:space="preserve">с 2021 годом общее количество потерпевших от несчастных случаев на производстве </w:t>
      </w:r>
      <w:r w:rsidR="00614464">
        <w:rPr>
          <w:rFonts w:ascii="Times New Roman" w:eastAsia="Calibri" w:hAnsi="Times New Roman" w:cs="Times New Roman"/>
          <w:spacing w:val="-4"/>
          <w:sz w:val="30"/>
          <w:szCs w:val="30"/>
        </w:rPr>
        <w:t xml:space="preserve">в </w:t>
      </w:r>
      <w:r w:rsidR="007A5575" w:rsidRPr="007A5575">
        <w:rPr>
          <w:rFonts w:ascii="Times New Roman" w:eastAsia="Calibri" w:hAnsi="Times New Roman" w:cs="Times New Roman"/>
          <w:spacing w:val="-4"/>
          <w:sz w:val="30"/>
          <w:szCs w:val="30"/>
        </w:rPr>
        <w:t>организаци</w:t>
      </w:r>
      <w:r w:rsidR="00614464">
        <w:rPr>
          <w:rFonts w:ascii="Times New Roman" w:eastAsia="Calibri" w:hAnsi="Times New Roman" w:cs="Times New Roman"/>
          <w:spacing w:val="-4"/>
          <w:sz w:val="30"/>
          <w:szCs w:val="30"/>
        </w:rPr>
        <w:t>ях</w:t>
      </w:r>
      <w:r w:rsidR="007A5575" w:rsidRPr="007A5575">
        <w:rPr>
          <w:rFonts w:ascii="Times New Roman" w:eastAsia="Calibri" w:hAnsi="Times New Roman" w:cs="Times New Roman"/>
          <w:spacing w:val="-4"/>
          <w:sz w:val="30"/>
          <w:szCs w:val="30"/>
        </w:rPr>
        <w:t>, входящих в систему Министерства лесного хозяйства, уменьшилось на 23,1 процента (с 39 до 30), со смертельным исходом на 60 процентов (с 5 до 2).</w:t>
      </w:r>
    </w:p>
    <w:p w:rsidR="00101A95" w:rsidRDefault="00614464" w:rsidP="007A5575">
      <w:pPr>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В настоящее время реализуется план мероприятий по проведению Года безопасного труда в промышленности.</w:t>
      </w:r>
      <w:r w:rsidR="009D54AD">
        <w:rPr>
          <w:rFonts w:ascii="Times New Roman" w:eastAsia="Calibri" w:hAnsi="Times New Roman" w:cs="Times New Roman"/>
          <w:spacing w:val="-4"/>
          <w:sz w:val="30"/>
          <w:szCs w:val="30"/>
        </w:rPr>
        <w:t xml:space="preserve"> </w:t>
      </w:r>
    </w:p>
    <w:p w:rsidR="007A5575" w:rsidRDefault="00614464"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 совершенствование форм и методов работы </w:t>
      </w:r>
      <w:r w:rsidRPr="00614464">
        <w:rPr>
          <w:rFonts w:ascii="Times New Roman" w:eastAsia="Times New Roman" w:hAnsi="Times New Roman" w:cs="Times New Roman"/>
          <w:sz w:val="30"/>
          <w:szCs w:val="30"/>
        </w:rPr>
        <w:t xml:space="preserve">по охране труда, профилактике производственного травматизма </w:t>
      </w:r>
      <w:r>
        <w:rPr>
          <w:rFonts w:ascii="Times New Roman" w:eastAsia="Times New Roman" w:hAnsi="Times New Roman" w:cs="Times New Roman"/>
          <w:sz w:val="30"/>
          <w:szCs w:val="30"/>
        </w:rPr>
        <w:t>направлено</w:t>
      </w:r>
      <w:r w:rsidRPr="007A5575">
        <w:rPr>
          <w:rFonts w:ascii="Times New Roman" w:eastAsia="Times New Roman" w:hAnsi="Times New Roman" w:cs="Times New Roman"/>
          <w:sz w:val="30"/>
          <w:szCs w:val="30"/>
        </w:rPr>
        <w:t xml:space="preserve"> </w:t>
      </w:r>
      <w:r w:rsidR="007A5575" w:rsidRPr="007A5575">
        <w:rPr>
          <w:rFonts w:ascii="Times New Roman" w:eastAsia="Times New Roman" w:hAnsi="Times New Roman" w:cs="Times New Roman"/>
          <w:sz w:val="30"/>
          <w:szCs w:val="30"/>
        </w:rPr>
        <w:t xml:space="preserve">проведение таких мероприятий, как «Неделя нулевого травматизма». Суть мероприятия заключается в том, что целые районы и города ставят себе задачу и задействуют все средства для того, чтобы в эту неделю у них не было ни одного травмированного на производстве. </w:t>
      </w:r>
    </w:p>
    <w:p w:rsidR="00614464" w:rsidRPr="00101A95" w:rsidRDefault="00614464"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2021 году три района республики не только в течение </w:t>
      </w:r>
      <w:r w:rsidR="00FA7F5C">
        <w:rPr>
          <w:rFonts w:ascii="Times New Roman" w:eastAsia="Times New Roman" w:hAnsi="Times New Roman" w:cs="Times New Roman"/>
          <w:sz w:val="30"/>
          <w:szCs w:val="30"/>
        </w:rPr>
        <w:t xml:space="preserve">«Недель нулевого травматизма», но и в течение всего года добились отсутствия случаев </w:t>
      </w:r>
      <w:r w:rsidR="00FA7F5C" w:rsidRPr="00FA7F5C">
        <w:rPr>
          <w:rFonts w:ascii="Times New Roman" w:eastAsia="Times New Roman" w:hAnsi="Times New Roman" w:cs="Times New Roman"/>
          <w:sz w:val="30"/>
          <w:szCs w:val="30"/>
        </w:rPr>
        <w:t>производственного травматизма</w:t>
      </w:r>
      <w:r w:rsidR="00FA7F5C">
        <w:rPr>
          <w:rFonts w:ascii="Times New Roman" w:eastAsia="Times New Roman" w:hAnsi="Times New Roman" w:cs="Times New Roman"/>
          <w:sz w:val="30"/>
          <w:szCs w:val="30"/>
        </w:rPr>
        <w:t xml:space="preserve">. В течение 2022 года </w:t>
      </w:r>
      <w:r w:rsidR="00511518">
        <w:rPr>
          <w:rFonts w:ascii="Times New Roman" w:eastAsia="Times New Roman" w:hAnsi="Times New Roman" w:cs="Times New Roman"/>
          <w:sz w:val="30"/>
          <w:szCs w:val="30"/>
        </w:rPr>
        <w:t xml:space="preserve">в </w:t>
      </w:r>
      <w:r w:rsidR="00FA7F5C">
        <w:rPr>
          <w:rFonts w:ascii="Times New Roman" w:eastAsia="Times New Roman" w:hAnsi="Times New Roman" w:cs="Times New Roman"/>
          <w:sz w:val="30"/>
          <w:szCs w:val="30"/>
        </w:rPr>
        <w:t>сем</w:t>
      </w:r>
      <w:r w:rsidR="00511518">
        <w:rPr>
          <w:rFonts w:ascii="Times New Roman" w:eastAsia="Times New Roman" w:hAnsi="Times New Roman" w:cs="Times New Roman"/>
          <w:sz w:val="30"/>
          <w:szCs w:val="30"/>
        </w:rPr>
        <w:t>и</w:t>
      </w:r>
      <w:r w:rsidR="00FA7F5C">
        <w:rPr>
          <w:rFonts w:ascii="Times New Roman" w:eastAsia="Times New Roman" w:hAnsi="Times New Roman" w:cs="Times New Roman"/>
          <w:sz w:val="30"/>
          <w:szCs w:val="30"/>
        </w:rPr>
        <w:t xml:space="preserve"> </w:t>
      </w:r>
      <w:r w:rsidR="00FA7F5C" w:rsidRPr="00101A95">
        <w:rPr>
          <w:rFonts w:ascii="Times New Roman" w:eastAsia="Times New Roman" w:hAnsi="Times New Roman" w:cs="Times New Roman"/>
          <w:sz w:val="30"/>
          <w:szCs w:val="30"/>
        </w:rPr>
        <w:lastRenderedPageBreak/>
        <w:t>район</w:t>
      </w:r>
      <w:r w:rsidR="00511518">
        <w:rPr>
          <w:rFonts w:ascii="Times New Roman" w:eastAsia="Times New Roman" w:hAnsi="Times New Roman" w:cs="Times New Roman"/>
          <w:sz w:val="30"/>
          <w:szCs w:val="30"/>
        </w:rPr>
        <w:t>ах</w:t>
      </w:r>
      <w:r w:rsidR="00FA7F5C" w:rsidRPr="00101A95">
        <w:rPr>
          <w:rFonts w:ascii="Times New Roman" w:eastAsia="Times New Roman" w:hAnsi="Times New Roman" w:cs="Times New Roman"/>
          <w:sz w:val="30"/>
          <w:szCs w:val="30"/>
        </w:rPr>
        <w:t xml:space="preserve"> </w:t>
      </w:r>
      <w:r w:rsidR="00101A95" w:rsidRPr="00101A95">
        <w:rPr>
          <w:rFonts w:ascii="Times New Roman" w:eastAsia="Times New Roman" w:hAnsi="Times New Roman" w:cs="Times New Roman"/>
          <w:bCs/>
          <w:iCs/>
          <w:sz w:val="30"/>
          <w:szCs w:val="30"/>
        </w:rPr>
        <w:t>Россонск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Ветковск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Кормянск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Чечерск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Свислочск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Крупск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Костюковичск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xml:space="preserve"> </w:t>
      </w:r>
      <w:r w:rsidR="00511518" w:rsidRPr="00511518">
        <w:rPr>
          <w:rFonts w:ascii="Times New Roman" w:eastAsia="Times New Roman" w:hAnsi="Times New Roman" w:cs="Times New Roman"/>
          <w:bCs/>
          <w:iCs/>
          <w:sz w:val="30"/>
          <w:szCs w:val="30"/>
        </w:rPr>
        <w:t>не было ни одного травмированного на производстве.</w:t>
      </w:r>
    </w:p>
    <w:p w:rsidR="007E1D76" w:rsidRDefault="00511518" w:rsidP="007E1D76">
      <w:pPr>
        <w:ind w:firstLine="709"/>
        <w:jc w:val="both"/>
        <w:rPr>
          <w:rFonts w:ascii="Times New Roman" w:eastAsia="Times New Roman" w:hAnsi="Times New Roman" w:cs="Times New Roman"/>
          <w:sz w:val="30"/>
          <w:szCs w:val="30"/>
        </w:rPr>
      </w:pPr>
      <w:r>
        <w:rPr>
          <w:rFonts w:ascii="Times New Roman" w:eastAsia="Calibri" w:hAnsi="Times New Roman" w:cs="Times New Roman"/>
          <w:color w:val="000000"/>
          <w:sz w:val="30"/>
          <w:szCs w:val="30"/>
        </w:rPr>
        <w:t xml:space="preserve">Определенная роль в работе по профилактике производственного травматизма отводится мобильным группам, </w:t>
      </w:r>
      <w:r w:rsidRPr="007A5575">
        <w:rPr>
          <w:rFonts w:ascii="Times New Roman" w:eastAsia="Calibri" w:hAnsi="Times New Roman" w:cs="Times New Roman"/>
          <w:color w:val="000000"/>
          <w:sz w:val="30"/>
          <w:szCs w:val="30"/>
        </w:rPr>
        <w:t>созданны</w:t>
      </w:r>
      <w:r>
        <w:rPr>
          <w:rFonts w:ascii="Times New Roman" w:eastAsia="Calibri" w:hAnsi="Times New Roman" w:cs="Times New Roman"/>
          <w:color w:val="000000"/>
          <w:sz w:val="30"/>
          <w:szCs w:val="30"/>
        </w:rPr>
        <w:t>м</w:t>
      </w:r>
      <w:r w:rsidRPr="007A5575">
        <w:rPr>
          <w:rFonts w:ascii="Times New Roman" w:eastAsia="Calibri" w:hAnsi="Times New Roman" w:cs="Times New Roman"/>
          <w:color w:val="000000"/>
          <w:sz w:val="30"/>
          <w:szCs w:val="30"/>
        </w:rPr>
        <w:t xml:space="preserve"> местными исполнительными и распорядительными органами</w:t>
      </w:r>
      <w:r w:rsidR="006B5228" w:rsidRPr="006B5228">
        <w:rPr>
          <w:rFonts w:ascii="Times New Roman" w:eastAsia="Calibri" w:hAnsi="Times New Roman" w:cs="Times New Roman"/>
          <w:color w:val="000000"/>
          <w:sz w:val="30"/>
          <w:szCs w:val="30"/>
        </w:rPr>
        <w:t xml:space="preserve"> </w:t>
      </w:r>
      <w:r w:rsidR="006B5228">
        <w:rPr>
          <w:rFonts w:ascii="Times New Roman" w:eastAsia="Calibri" w:hAnsi="Times New Roman" w:cs="Times New Roman"/>
          <w:color w:val="000000"/>
          <w:sz w:val="30"/>
          <w:szCs w:val="30"/>
        </w:rPr>
        <w:t>д</w:t>
      </w:r>
      <w:r w:rsidR="006B5228" w:rsidRPr="007A5575">
        <w:rPr>
          <w:rFonts w:ascii="Times New Roman" w:eastAsia="Calibri" w:hAnsi="Times New Roman" w:cs="Times New Roman"/>
          <w:color w:val="000000"/>
          <w:sz w:val="30"/>
          <w:szCs w:val="30"/>
        </w:rPr>
        <w:t>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w:t>
      </w:r>
      <w:r w:rsidR="006B5228">
        <w:rPr>
          <w:rFonts w:ascii="Times New Roman" w:eastAsia="Calibri" w:hAnsi="Times New Roman" w:cs="Times New Roman"/>
          <w:color w:val="000000"/>
          <w:sz w:val="30"/>
          <w:szCs w:val="30"/>
        </w:rPr>
        <w:t>. В</w:t>
      </w:r>
      <w:r w:rsidR="007A5575" w:rsidRPr="007A5575">
        <w:rPr>
          <w:rFonts w:ascii="Times New Roman" w:eastAsia="Calibri" w:hAnsi="Times New Roman" w:cs="Times New Roman"/>
          <w:color w:val="000000"/>
          <w:sz w:val="30"/>
          <w:szCs w:val="30"/>
        </w:rPr>
        <w:t xml:space="preserve"> </w:t>
      </w:r>
      <w:r w:rsidR="006B5228">
        <w:rPr>
          <w:rFonts w:ascii="Times New Roman" w:eastAsia="Calibri" w:hAnsi="Times New Roman" w:cs="Times New Roman"/>
          <w:color w:val="000000"/>
          <w:sz w:val="30"/>
          <w:szCs w:val="30"/>
        </w:rPr>
        <w:t>течение</w:t>
      </w:r>
      <w:r w:rsidR="006B5228" w:rsidRPr="007A5575">
        <w:rPr>
          <w:rFonts w:ascii="Times New Roman" w:eastAsia="Calibri" w:hAnsi="Times New Roman" w:cs="Times New Roman"/>
          <w:color w:val="000000"/>
          <w:sz w:val="30"/>
          <w:szCs w:val="30"/>
        </w:rPr>
        <w:t xml:space="preserve"> </w:t>
      </w:r>
      <w:r w:rsidR="007A5575" w:rsidRPr="007A5575">
        <w:rPr>
          <w:rFonts w:ascii="Times New Roman" w:eastAsia="Calibri" w:hAnsi="Times New Roman" w:cs="Times New Roman"/>
          <w:color w:val="000000"/>
          <w:sz w:val="30"/>
          <w:szCs w:val="30"/>
        </w:rPr>
        <w:t>2022 год</w:t>
      </w:r>
      <w:r w:rsidR="006B5228">
        <w:rPr>
          <w:rFonts w:ascii="Times New Roman" w:eastAsia="Calibri" w:hAnsi="Times New Roman" w:cs="Times New Roman"/>
          <w:color w:val="000000"/>
          <w:sz w:val="30"/>
          <w:szCs w:val="30"/>
        </w:rPr>
        <w:t>а</w:t>
      </w:r>
      <w:r w:rsidR="007A5575" w:rsidRPr="007A5575">
        <w:rPr>
          <w:rFonts w:ascii="Times New Roman" w:eastAsia="Calibri" w:hAnsi="Times New Roman" w:cs="Times New Roman"/>
          <w:color w:val="000000"/>
          <w:sz w:val="30"/>
          <w:szCs w:val="30"/>
        </w:rPr>
        <w:t xml:space="preserve"> мобильны</w:t>
      </w:r>
      <w:r w:rsidR="006B5228">
        <w:rPr>
          <w:rFonts w:ascii="Times New Roman" w:eastAsia="Calibri" w:hAnsi="Times New Roman" w:cs="Times New Roman"/>
          <w:color w:val="000000"/>
          <w:sz w:val="30"/>
          <w:szCs w:val="30"/>
        </w:rPr>
        <w:t>ми</w:t>
      </w:r>
      <w:r w:rsidR="007A5575" w:rsidRPr="007A5575">
        <w:rPr>
          <w:rFonts w:ascii="Times New Roman" w:eastAsia="Calibri" w:hAnsi="Times New Roman" w:cs="Times New Roman"/>
          <w:color w:val="000000"/>
          <w:sz w:val="30"/>
          <w:szCs w:val="30"/>
        </w:rPr>
        <w:t xml:space="preserve"> групп</w:t>
      </w:r>
      <w:r w:rsidR="006B5228">
        <w:rPr>
          <w:rFonts w:ascii="Times New Roman" w:eastAsia="Calibri" w:hAnsi="Times New Roman" w:cs="Times New Roman"/>
          <w:color w:val="000000"/>
          <w:sz w:val="30"/>
          <w:szCs w:val="30"/>
        </w:rPr>
        <w:t>ами,</w:t>
      </w:r>
      <w:r w:rsidR="006B5228" w:rsidRPr="006B5228">
        <w:rPr>
          <w:rFonts w:ascii="Times New Roman" w:eastAsia="Calibri" w:hAnsi="Times New Roman" w:cs="Times New Roman"/>
          <w:color w:val="000000"/>
          <w:sz w:val="30"/>
          <w:szCs w:val="30"/>
        </w:rPr>
        <w:t xml:space="preserve"> созданным местными исполнительными и распорядительными органами</w:t>
      </w:r>
      <w:r w:rsidR="006B5228">
        <w:rPr>
          <w:rFonts w:ascii="Times New Roman" w:eastAsia="Calibri" w:hAnsi="Times New Roman" w:cs="Times New Roman"/>
          <w:color w:val="000000"/>
          <w:sz w:val="30"/>
          <w:szCs w:val="30"/>
        </w:rPr>
        <w:t>,</w:t>
      </w:r>
      <w:r w:rsidR="007A5575" w:rsidRPr="007A5575">
        <w:rPr>
          <w:rFonts w:ascii="Times New Roman" w:eastAsia="Calibri" w:hAnsi="Times New Roman" w:cs="Times New Roman"/>
          <w:color w:val="000000"/>
          <w:sz w:val="30"/>
          <w:szCs w:val="30"/>
        </w:rPr>
        <w:t xml:space="preserve"> проведено 15,6 тыс</w:t>
      </w:r>
      <w:r w:rsidR="00564FD8">
        <w:rPr>
          <w:rFonts w:ascii="Times New Roman" w:eastAsia="Calibri" w:hAnsi="Times New Roman" w:cs="Times New Roman"/>
          <w:color w:val="000000"/>
          <w:sz w:val="30"/>
          <w:szCs w:val="30"/>
        </w:rPr>
        <w:t>яч</w:t>
      </w:r>
      <w:r w:rsidR="007A5575" w:rsidRPr="007A5575">
        <w:rPr>
          <w:rFonts w:ascii="Times New Roman" w:eastAsia="Calibri" w:hAnsi="Times New Roman" w:cs="Times New Roman"/>
          <w:color w:val="000000"/>
          <w:sz w:val="30"/>
          <w:szCs w:val="30"/>
        </w:rPr>
        <w:t xml:space="preserve"> обследований </w:t>
      </w:r>
      <w:r w:rsidR="00535288">
        <w:rPr>
          <w:rFonts w:ascii="Times New Roman" w:eastAsia="Calibri" w:hAnsi="Times New Roman" w:cs="Times New Roman"/>
          <w:color w:val="000000"/>
          <w:sz w:val="30"/>
          <w:szCs w:val="30"/>
        </w:rPr>
        <w:t>организаций различных видов экономической деятельности</w:t>
      </w:r>
      <w:r w:rsidR="007A5575" w:rsidRPr="007A5575">
        <w:rPr>
          <w:rFonts w:ascii="Times New Roman" w:eastAsia="Calibri" w:hAnsi="Times New Roman" w:cs="Times New Roman"/>
          <w:color w:val="000000"/>
          <w:sz w:val="30"/>
          <w:szCs w:val="30"/>
        </w:rPr>
        <w:t>, в ходе которых нанимателям рекомендовано устранить более 160 тыс</w:t>
      </w:r>
      <w:r w:rsidR="00564FD8">
        <w:rPr>
          <w:rFonts w:ascii="Times New Roman" w:eastAsia="Calibri" w:hAnsi="Times New Roman" w:cs="Times New Roman"/>
          <w:color w:val="000000"/>
          <w:sz w:val="30"/>
          <w:szCs w:val="30"/>
        </w:rPr>
        <w:t>яч</w:t>
      </w:r>
      <w:r w:rsidR="00081BE0">
        <w:rPr>
          <w:rFonts w:ascii="Times New Roman" w:eastAsia="Calibri" w:hAnsi="Times New Roman" w:cs="Times New Roman"/>
          <w:color w:val="000000"/>
          <w:sz w:val="30"/>
          <w:szCs w:val="30"/>
        </w:rPr>
        <w:t xml:space="preserve"> </w:t>
      </w:r>
      <w:r w:rsidR="007A5575" w:rsidRPr="007A5575">
        <w:rPr>
          <w:rFonts w:ascii="Times New Roman" w:eastAsia="Calibri" w:hAnsi="Times New Roman" w:cs="Times New Roman"/>
          <w:color w:val="000000"/>
          <w:sz w:val="30"/>
          <w:szCs w:val="30"/>
        </w:rPr>
        <w:t>недостатков в обеспечении безопасности работающих.</w:t>
      </w:r>
      <w:r w:rsidR="00564FD8" w:rsidRPr="00564FD8">
        <w:rPr>
          <w:rFonts w:ascii="Times New Roman" w:eastAsia="Times New Roman" w:hAnsi="Times New Roman" w:cs="Times New Roman"/>
          <w:sz w:val="30"/>
          <w:szCs w:val="30"/>
        </w:rPr>
        <w:t xml:space="preserve"> </w:t>
      </w:r>
    </w:p>
    <w:p w:rsidR="007E1D76" w:rsidRPr="007E1D76" w:rsidRDefault="007E1D76" w:rsidP="007E1D76">
      <w:pPr>
        <w:ind w:firstLine="709"/>
        <w:jc w:val="both"/>
        <w:rPr>
          <w:rFonts w:ascii="Times New Roman" w:eastAsia="Times New Roman" w:hAnsi="Times New Roman" w:cs="Times New Roman"/>
          <w:iCs/>
          <w:sz w:val="30"/>
          <w:szCs w:val="30"/>
        </w:rPr>
      </w:pPr>
      <w:r w:rsidRPr="007E1D76">
        <w:rPr>
          <w:rFonts w:ascii="Times New Roman" w:eastAsia="Times New Roman" w:hAnsi="Times New Roman" w:cs="Times New Roman"/>
          <w:iCs/>
          <w:sz w:val="30"/>
          <w:szCs w:val="30"/>
        </w:rPr>
        <w:t xml:space="preserve">Безопасность на производстве достигается, в том числе за счет улучшения условий труда. Сокращение количества рабочих мест с вредными и (или) опасными условиями труда является одним из направлений работы по реализации мероприятий задачи 4 «Улучшение условий и охраны труда» Государственной программы «Рынок труда и содействие занятости» на 2021-2025 годы. </w:t>
      </w:r>
    </w:p>
    <w:p w:rsidR="00081BE0" w:rsidRDefault="007E1D76" w:rsidP="00824E61">
      <w:pPr>
        <w:ind w:firstLine="708"/>
        <w:jc w:val="both"/>
        <w:rPr>
          <w:rFonts w:ascii="Times New Roman" w:eastAsia="Times New Roman" w:hAnsi="Times New Roman" w:cs="Times New Roman"/>
          <w:iCs/>
          <w:sz w:val="30"/>
          <w:szCs w:val="30"/>
        </w:rPr>
      </w:pPr>
      <w:r>
        <w:rPr>
          <w:rFonts w:ascii="Times New Roman" w:eastAsia="Times New Roman" w:hAnsi="Times New Roman" w:cs="Times New Roman"/>
          <w:iCs/>
          <w:sz w:val="30"/>
          <w:szCs w:val="30"/>
        </w:rPr>
        <w:t xml:space="preserve">В организациях республики </w:t>
      </w:r>
      <w:r w:rsidR="00081BE0">
        <w:rPr>
          <w:rFonts w:ascii="Times New Roman" w:eastAsia="Times New Roman" w:hAnsi="Times New Roman" w:cs="Times New Roman"/>
          <w:iCs/>
          <w:sz w:val="30"/>
          <w:szCs w:val="30"/>
        </w:rPr>
        <w:t xml:space="preserve">проводятся работы по </w:t>
      </w:r>
      <w:r w:rsidR="00824E61">
        <w:rPr>
          <w:rFonts w:ascii="Times New Roman" w:eastAsia="Times New Roman" w:hAnsi="Times New Roman" w:cs="Times New Roman"/>
          <w:iCs/>
          <w:sz w:val="30"/>
          <w:szCs w:val="30"/>
        </w:rPr>
        <w:t>модернизации производственного оборудования и средств коллективной защиты, автоматизации производственных процессов, принимаются иные меры по минимизации вредного воздействия производственных факторов на работающих.</w:t>
      </w:r>
    </w:p>
    <w:p w:rsidR="00420A1E" w:rsidRDefault="00824E61" w:rsidP="00420A1E">
      <w:pPr>
        <w:ind w:firstLine="708"/>
        <w:jc w:val="both"/>
        <w:rPr>
          <w:rFonts w:ascii="Times New Roman" w:eastAsia="Calibri" w:hAnsi="Times New Roman" w:cs="Times New Roman"/>
          <w:sz w:val="30"/>
          <w:szCs w:val="30"/>
        </w:rPr>
      </w:pPr>
      <w:r>
        <w:rPr>
          <w:rFonts w:ascii="Times New Roman" w:eastAsia="Times New Roman" w:hAnsi="Times New Roman" w:cs="Times New Roman"/>
          <w:iCs/>
          <w:sz w:val="30"/>
          <w:szCs w:val="30"/>
        </w:rPr>
        <w:t>В результате принимаемых мер количество работников, занятых на рабочих местах с вредными условиями труда постоянно сокращается. П</w:t>
      </w:r>
      <w:r w:rsidR="007E1D76" w:rsidRPr="007E1D76">
        <w:rPr>
          <w:rFonts w:ascii="Times New Roman" w:eastAsia="Times New Roman" w:hAnsi="Times New Roman" w:cs="Times New Roman"/>
          <w:iCs/>
          <w:sz w:val="30"/>
          <w:szCs w:val="30"/>
        </w:rPr>
        <w:t>о состоянию на 1 января 2023 года по сравнению с 1 января 2022 года списочная численность работников, занятых на рабочих местах с вредными и (или) опасными условиями труда, уменьшилось с 748,2 тыс</w:t>
      </w:r>
      <w:r>
        <w:rPr>
          <w:rFonts w:ascii="Times New Roman" w:eastAsia="Times New Roman" w:hAnsi="Times New Roman" w:cs="Times New Roman"/>
          <w:iCs/>
          <w:sz w:val="30"/>
          <w:szCs w:val="30"/>
        </w:rPr>
        <w:t>яч</w:t>
      </w:r>
      <w:r w:rsidR="007E1D76" w:rsidRPr="007E1D76">
        <w:rPr>
          <w:rFonts w:ascii="Times New Roman" w:eastAsia="Times New Roman" w:hAnsi="Times New Roman" w:cs="Times New Roman"/>
          <w:iCs/>
          <w:sz w:val="30"/>
          <w:szCs w:val="30"/>
        </w:rPr>
        <w:t xml:space="preserve"> до 739,3 тыс</w:t>
      </w:r>
      <w:r>
        <w:rPr>
          <w:rFonts w:ascii="Times New Roman" w:eastAsia="Times New Roman" w:hAnsi="Times New Roman" w:cs="Times New Roman"/>
          <w:iCs/>
          <w:sz w:val="30"/>
          <w:szCs w:val="30"/>
        </w:rPr>
        <w:t>яч</w:t>
      </w:r>
      <w:r w:rsidR="007E1D76" w:rsidRPr="007E1D76">
        <w:rPr>
          <w:rFonts w:ascii="Times New Roman" w:eastAsia="Times New Roman" w:hAnsi="Times New Roman" w:cs="Times New Roman"/>
          <w:iCs/>
          <w:sz w:val="30"/>
          <w:szCs w:val="30"/>
        </w:rPr>
        <w:t xml:space="preserve"> работников.</w:t>
      </w:r>
      <w:r w:rsidR="00420A1E" w:rsidRPr="00420A1E">
        <w:rPr>
          <w:rFonts w:ascii="Times New Roman" w:eastAsia="Calibri" w:hAnsi="Times New Roman" w:cs="Times New Roman"/>
          <w:sz w:val="30"/>
          <w:szCs w:val="30"/>
        </w:rPr>
        <w:t xml:space="preserve"> </w:t>
      </w:r>
    </w:p>
    <w:p w:rsidR="00420A1E" w:rsidRPr="00420A1E" w:rsidRDefault="00420A1E" w:rsidP="00420A1E">
      <w:pPr>
        <w:ind w:firstLine="708"/>
        <w:jc w:val="both"/>
        <w:rPr>
          <w:rFonts w:ascii="Times New Roman" w:eastAsia="Times New Roman" w:hAnsi="Times New Roman" w:cs="Times New Roman"/>
          <w:iCs/>
          <w:sz w:val="30"/>
          <w:szCs w:val="30"/>
        </w:rPr>
      </w:pPr>
      <w:r w:rsidRPr="00420A1E">
        <w:rPr>
          <w:rFonts w:ascii="Times New Roman" w:eastAsia="Times New Roman" w:hAnsi="Times New Roman" w:cs="Times New Roman"/>
          <w:iCs/>
          <w:sz w:val="30"/>
          <w:szCs w:val="30"/>
        </w:rPr>
        <w:t xml:space="preserve">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  </w:t>
      </w:r>
      <w:r>
        <w:rPr>
          <w:rFonts w:ascii="Times New Roman" w:eastAsia="Times New Roman" w:hAnsi="Times New Roman" w:cs="Times New Roman"/>
          <w:iCs/>
          <w:sz w:val="30"/>
          <w:szCs w:val="30"/>
        </w:rPr>
        <w:t xml:space="preserve">В настоящее время </w:t>
      </w:r>
      <w:r w:rsidRPr="00420A1E">
        <w:rPr>
          <w:rFonts w:ascii="Times New Roman" w:eastAsia="Times New Roman" w:hAnsi="Times New Roman" w:cs="Times New Roman"/>
          <w:iCs/>
          <w:sz w:val="30"/>
          <w:szCs w:val="30"/>
        </w:rPr>
        <w:t xml:space="preserve"> в банк данных загружено 91 652 документов по аттестации рабочих мест по условиям труда</w:t>
      </w:r>
      <w:r>
        <w:rPr>
          <w:rFonts w:ascii="Times New Roman" w:eastAsia="Times New Roman" w:hAnsi="Times New Roman" w:cs="Times New Roman"/>
          <w:iCs/>
          <w:sz w:val="30"/>
          <w:szCs w:val="30"/>
        </w:rPr>
        <w:t xml:space="preserve"> организаций республики</w:t>
      </w:r>
      <w:r w:rsidRPr="00420A1E">
        <w:rPr>
          <w:rFonts w:ascii="Times New Roman" w:eastAsia="Times New Roman" w:hAnsi="Times New Roman" w:cs="Times New Roman"/>
          <w:iCs/>
          <w:sz w:val="30"/>
          <w:szCs w:val="30"/>
        </w:rPr>
        <w:t>.</w:t>
      </w:r>
    </w:p>
    <w:p w:rsidR="00824E61" w:rsidRDefault="00824E61" w:rsidP="00564FD8">
      <w:pPr>
        <w:ind w:firstLine="709"/>
        <w:jc w:val="both"/>
        <w:rPr>
          <w:rFonts w:ascii="Times New Roman" w:eastAsia="Times New Roman" w:hAnsi="Times New Roman" w:cs="Times New Roman"/>
          <w:b/>
          <w:i/>
          <w:sz w:val="30"/>
          <w:szCs w:val="30"/>
        </w:rPr>
      </w:pPr>
    </w:p>
    <w:p w:rsidR="00564FD8" w:rsidRPr="00564FD8" w:rsidRDefault="00564FD8" w:rsidP="00564FD8">
      <w:pPr>
        <w:ind w:firstLine="709"/>
        <w:jc w:val="both"/>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В</w:t>
      </w:r>
      <w:r w:rsidRPr="00564FD8">
        <w:rPr>
          <w:rFonts w:ascii="Times New Roman" w:eastAsia="Times New Roman" w:hAnsi="Times New Roman" w:cs="Times New Roman"/>
          <w:b/>
          <w:i/>
          <w:sz w:val="30"/>
          <w:szCs w:val="30"/>
        </w:rPr>
        <w:t>недрение систем управления охраной труда</w:t>
      </w:r>
    </w:p>
    <w:p w:rsidR="00564FD8" w:rsidRPr="007A5575" w:rsidRDefault="00564FD8" w:rsidP="00564FD8">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Учитывая, что р</w:t>
      </w:r>
      <w:r w:rsidRPr="007A5575">
        <w:rPr>
          <w:rFonts w:ascii="Times New Roman" w:eastAsia="Times New Roman" w:hAnsi="Times New Roman" w:cs="Times New Roman"/>
          <w:sz w:val="30"/>
          <w:szCs w:val="30"/>
        </w:rPr>
        <w:t>абота по охране труда, профилактике производственного травматизма дает результат, когда</w:t>
      </w:r>
      <w:r>
        <w:rPr>
          <w:rFonts w:ascii="Times New Roman" w:eastAsia="Times New Roman" w:hAnsi="Times New Roman" w:cs="Times New Roman"/>
          <w:sz w:val="30"/>
          <w:szCs w:val="30"/>
        </w:rPr>
        <w:t xml:space="preserve"> проводится на системной основе,</w:t>
      </w:r>
      <w:r w:rsidRPr="007A5575">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одним из показателей оценки эффективности реализации мероприятий является внедрение в организациях систем управления охраной труда (далее – СУОТ).</w:t>
      </w:r>
    </w:p>
    <w:p w:rsidR="00564FD8" w:rsidRPr="00F047D6" w:rsidRDefault="00564FD8" w:rsidP="00564FD8">
      <w:pPr>
        <w:ind w:firstLine="709"/>
        <w:jc w:val="both"/>
        <w:rPr>
          <w:rFonts w:ascii="Times New Roman" w:eastAsia="Times New Roman" w:hAnsi="Times New Roman" w:cs="Times New Roman"/>
          <w:sz w:val="30"/>
          <w:szCs w:val="30"/>
        </w:rPr>
      </w:pPr>
      <w:r w:rsidRPr="00F047D6">
        <w:rPr>
          <w:rFonts w:ascii="Times New Roman" w:eastAsia="Times New Roman" w:hAnsi="Times New Roman" w:cs="Times New Roman"/>
          <w:sz w:val="30"/>
          <w:szCs w:val="30"/>
        </w:rPr>
        <w:t xml:space="preserve">Министерством </w:t>
      </w:r>
      <w:r w:rsidR="00824E61" w:rsidRPr="00F047D6">
        <w:rPr>
          <w:rFonts w:ascii="Times New Roman" w:eastAsia="Times New Roman" w:hAnsi="Times New Roman" w:cs="Times New Roman"/>
          <w:sz w:val="30"/>
          <w:szCs w:val="30"/>
        </w:rPr>
        <w:t xml:space="preserve">труда и социальной защиты </w:t>
      </w:r>
      <w:r w:rsidRPr="00F047D6">
        <w:rPr>
          <w:rFonts w:ascii="Times New Roman" w:eastAsia="Times New Roman" w:hAnsi="Times New Roman" w:cs="Times New Roman"/>
          <w:sz w:val="30"/>
          <w:szCs w:val="30"/>
        </w:rPr>
        <w:t>в целях оказания методической помощи нанимателям в разработке СУОТ утверждены Рекомендации по разработке системы управления охраной труда в организации</w:t>
      </w:r>
      <w:r w:rsidR="00824E61" w:rsidRPr="00824E61">
        <w:rPr>
          <w:rFonts w:ascii="Times New Roman" w:eastAsia="Times New Roman" w:hAnsi="Times New Roman" w:cs="Times New Roman"/>
          <w:sz w:val="30"/>
          <w:szCs w:val="30"/>
        </w:rPr>
        <w:t xml:space="preserve"> </w:t>
      </w:r>
      <w:r w:rsidR="00824E61">
        <w:rPr>
          <w:rFonts w:ascii="Times New Roman" w:eastAsia="Times New Roman" w:hAnsi="Times New Roman" w:cs="Times New Roman"/>
          <w:sz w:val="30"/>
          <w:szCs w:val="30"/>
        </w:rPr>
        <w:t>(</w:t>
      </w:r>
      <w:r w:rsidR="00824E61" w:rsidRPr="00F047D6">
        <w:rPr>
          <w:rFonts w:ascii="Times New Roman" w:eastAsia="Times New Roman" w:hAnsi="Times New Roman" w:cs="Times New Roman"/>
          <w:sz w:val="30"/>
          <w:szCs w:val="30"/>
        </w:rPr>
        <w:t>приказом Министерства от 30 декабря 2019 г. №</w:t>
      </w:r>
      <w:r w:rsidR="00824E61">
        <w:rPr>
          <w:rFonts w:ascii="Times New Roman" w:eastAsia="Times New Roman" w:hAnsi="Times New Roman" w:cs="Times New Roman"/>
          <w:sz w:val="30"/>
          <w:szCs w:val="30"/>
        </w:rPr>
        <w:t> </w:t>
      </w:r>
      <w:r w:rsidR="00824E61" w:rsidRPr="00F047D6">
        <w:rPr>
          <w:rFonts w:ascii="Times New Roman" w:eastAsia="Times New Roman" w:hAnsi="Times New Roman" w:cs="Times New Roman"/>
          <w:sz w:val="30"/>
          <w:szCs w:val="30"/>
        </w:rPr>
        <w:t>108</w:t>
      </w:r>
      <w:r w:rsidR="00824E61">
        <w:rPr>
          <w:rFonts w:ascii="Times New Roman" w:eastAsia="Times New Roman" w:hAnsi="Times New Roman" w:cs="Times New Roman"/>
          <w:sz w:val="30"/>
          <w:szCs w:val="30"/>
        </w:rPr>
        <w:t>).</w:t>
      </w:r>
      <w:r w:rsidRPr="00F047D6">
        <w:rPr>
          <w:rFonts w:ascii="Times New Roman" w:eastAsia="Times New Roman" w:hAnsi="Times New Roman" w:cs="Times New Roman"/>
          <w:sz w:val="30"/>
          <w:szCs w:val="30"/>
        </w:rPr>
        <w:t xml:space="preserve"> В Рекомендациях заложены подходы к организации профилактики производственного травматизма, объединяющие три направления – безопасность, гигиену труда и благополучие работников на всех уровнях производства, предусмотренные в Концепции «Нулевой травматизм» (</w:t>
      </w:r>
      <w:r w:rsidRPr="00F047D6">
        <w:rPr>
          <w:rFonts w:ascii="Times New Roman" w:eastAsia="Times New Roman" w:hAnsi="Times New Roman" w:cs="Times New Roman"/>
          <w:sz w:val="30"/>
          <w:szCs w:val="30"/>
          <w:lang w:val="en-US"/>
        </w:rPr>
        <w:t>Vision</w:t>
      </w:r>
      <w:r w:rsidRPr="00F047D6">
        <w:rPr>
          <w:rFonts w:ascii="Times New Roman" w:eastAsia="Times New Roman" w:hAnsi="Times New Roman" w:cs="Times New Roman"/>
          <w:sz w:val="30"/>
          <w:szCs w:val="30"/>
        </w:rPr>
        <w:t xml:space="preserve"> </w:t>
      </w:r>
      <w:r w:rsidRPr="00F047D6">
        <w:rPr>
          <w:rFonts w:ascii="Times New Roman" w:eastAsia="Times New Roman" w:hAnsi="Times New Roman" w:cs="Times New Roman"/>
          <w:sz w:val="30"/>
          <w:szCs w:val="30"/>
          <w:lang w:val="en-US"/>
        </w:rPr>
        <w:t>Zero</w:t>
      </w:r>
      <w:r w:rsidRPr="00F047D6">
        <w:rPr>
          <w:rFonts w:ascii="Times New Roman" w:eastAsia="Times New Roman" w:hAnsi="Times New Roman" w:cs="Times New Roman"/>
          <w:sz w:val="30"/>
          <w:szCs w:val="30"/>
        </w:rPr>
        <w:t xml:space="preserve">), включающие семь «золотых правил». </w:t>
      </w:r>
    </w:p>
    <w:p w:rsidR="00564FD8" w:rsidRPr="00F047D6" w:rsidRDefault="00564FD8" w:rsidP="00564FD8">
      <w:pPr>
        <w:ind w:firstLine="709"/>
        <w:jc w:val="both"/>
        <w:rPr>
          <w:rFonts w:ascii="Times New Roman" w:eastAsia="Times New Roman" w:hAnsi="Times New Roman" w:cs="Times New Roman"/>
          <w:sz w:val="30"/>
          <w:szCs w:val="30"/>
        </w:rPr>
      </w:pPr>
      <w:r w:rsidRPr="00F047D6">
        <w:rPr>
          <w:rFonts w:ascii="Times New Roman" w:eastAsia="Times New Roman" w:hAnsi="Times New Roman" w:cs="Times New Roman"/>
          <w:sz w:val="30"/>
          <w:szCs w:val="30"/>
        </w:rPr>
        <w:t xml:space="preserve">Кроме того, </w:t>
      </w:r>
      <w:r>
        <w:rPr>
          <w:rFonts w:ascii="Times New Roman" w:eastAsia="Times New Roman" w:hAnsi="Times New Roman" w:cs="Times New Roman"/>
          <w:sz w:val="30"/>
          <w:szCs w:val="30"/>
        </w:rPr>
        <w:t>в</w:t>
      </w:r>
      <w:r w:rsidRPr="00F047D6">
        <w:rPr>
          <w:rFonts w:ascii="Times New Roman" w:eastAsia="Times New Roman" w:hAnsi="Times New Roman" w:cs="Times New Roman"/>
          <w:sz w:val="30"/>
          <w:szCs w:val="30"/>
        </w:rPr>
        <w:t xml:space="preserve"> настоящее время в республике СУОТ могут разрабатываться и внедряться на основе межгосударственного стандарта ГОСТ 12.0.230 «Система стандартов безопасности труда. Системы управления охраной труда. Общие требования», </w:t>
      </w:r>
      <w:r w:rsidRPr="00F047D6">
        <w:rPr>
          <w:rFonts w:ascii="Times New Roman" w:eastAsia="Times New Roman" w:hAnsi="Times New Roman" w:cs="Times New Roman"/>
          <w:bCs/>
          <w:sz w:val="30"/>
          <w:szCs w:val="30"/>
        </w:rPr>
        <w:t>СТБ ISO 45001-2020 «Системы менеджмента здоровья и безопасности при профессиональной деятельности. Требования и руководство по применению» и иных документов.</w:t>
      </w:r>
      <w:r w:rsidRPr="00F047D6">
        <w:rPr>
          <w:rFonts w:ascii="Times New Roman" w:eastAsia="Times New Roman" w:hAnsi="Times New Roman" w:cs="Times New Roman"/>
          <w:sz w:val="30"/>
          <w:szCs w:val="30"/>
        </w:rPr>
        <w:t xml:space="preserve">  </w:t>
      </w:r>
    </w:p>
    <w:p w:rsidR="00564FD8" w:rsidRPr="007A5575" w:rsidRDefault="00564FD8" w:rsidP="00564FD8">
      <w:pPr>
        <w:ind w:firstLine="709"/>
        <w:jc w:val="both"/>
        <w:rPr>
          <w:rFonts w:ascii="Times New Roman" w:eastAsia="Times New Roman" w:hAnsi="Times New Roman" w:cs="Times New Roman"/>
          <w:sz w:val="30"/>
          <w:szCs w:val="30"/>
        </w:rPr>
      </w:pPr>
      <w:r w:rsidRPr="007A5575">
        <w:rPr>
          <w:rFonts w:ascii="Times New Roman" w:eastAsia="Times New Roman" w:hAnsi="Times New Roman" w:cs="Times New Roman"/>
          <w:sz w:val="30"/>
          <w:szCs w:val="30"/>
        </w:rPr>
        <w:t xml:space="preserve">В 2022 году </w:t>
      </w:r>
      <w:r w:rsidR="0018097A" w:rsidRPr="0018097A">
        <w:rPr>
          <w:rFonts w:ascii="Times New Roman" w:eastAsia="Times New Roman" w:hAnsi="Times New Roman" w:cs="Times New Roman"/>
          <w:sz w:val="30"/>
          <w:szCs w:val="30"/>
        </w:rPr>
        <w:t xml:space="preserve">системы управления охраной труда </w:t>
      </w:r>
      <w:r w:rsidRPr="007A5575">
        <w:rPr>
          <w:rFonts w:ascii="Times New Roman" w:eastAsia="Times New Roman" w:hAnsi="Times New Roman" w:cs="Times New Roman"/>
          <w:sz w:val="30"/>
          <w:szCs w:val="30"/>
        </w:rPr>
        <w:t xml:space="preserve">действовали в </w:t>
      </w:r>
      <w:r>
        <w:rPr>
          <w:rFonts w:ascii="Times New Roman" w:eastAsia="Times New Roman" w:hAnsi="Times New Roman" w:cs="Times New Roman"/>
          <w:sz w:val="30"/>
          <w:szCs w:val="30"/>
        </w:rPr>
        <w:t>91</w:t>
      </w:r>
      <w:r w:rsidRPr="007A5575">
        <w:rPr>
          <w:rFonts w:ascii="Times New Roman" w:eastAsia="Times New Roman" w:hAnsi="Times New Roman" w:cs="Times New Roman"/>
          <w:sz w:val="30"/>
          <w:szCs w:val="30"/>
        </w:rPr>
        <w:t xml:space="preserve"> процентах организаций с численностью более 16 человек. </w:t>
      </w:r>
    </w:p>
    <w:p w:rsidR="007A5575" w:rsidRPr="007A5575" w:rsidRDefault="007A5575" w:rsidP="007A5575">
      <w:pPr>
        <w:spacing w:after="120"/>
        <w:ind w:firstLine="709"/>
        <w:jc w:val="both"/>
        <w:rPr>
          <w:rFonts w:ascii="Times New Roman" w:eastAsia="Calibri" w:hAnsi="Times New Roman" w:cs="Times New Roman"/>
          <w:color w:val="000000"/>
          <w:sz w:val="30"/>
          <w:szCs w:val="30"/>
        </w:rPr>
      </w:pPr>
    </w:p>
    <w:p w:rsidR="003860E2" w:rsidRPr="00564FD8" w:rsidRDefault="00564FD8" w:rsidP="007A5575">
      <w:pPr>
        <w:ind w:firstLine="709"/>
        <w:jc w:val="both"/>
        <w:rPr>
          <w:rFonts w:ascii="Times New Roman" w:eastAsia="Calibri" w:hAnsi="Times New Roman" w:cs="Times New Roman"/>
          <w:b/>
          <w:i/>
          <w:sz w:val="30"/>
          <w:szCs w:val="30"/>
        </w:rPr>
      </w:pPr>
      <w:r>
        <w:rPr>
          <w:rFonts w:ascii="Times New Roman" w:eastAsia="Calibri" w:hAnsi="Times New Roman" w:cs="Times New Roman"/>
          <w:b/>
          <w:i/>
          <w:sz w:val="30"/>
          <w:szCs w:val="30"/>
        </w:rPr>
        <w:t>И</w:t>
      </w:r>
      <w:r w:rsidRPr="00564FD8">
        <w:rPr>
          <w:rFonts w:ascii="Times New Roman" w:eastAsia="Calibri" w:hAnsi="Times New Roman" w:cs="Times New Roman"/>
          <w:b/>
          <w:i/>
          <w:sz w:val="30"/>
          <w:szCs w:val="30"/>
        </w:rPr>
        <w:t>нформирование граждан, обучение работающих по вопросам охраны труда</w:t>
      </w:r>
    </w:p>
    <w:p w:rsidR="00435044" w:rsidRDefault="00590E80" w:rsidP="00590E80">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Важная роль в вопросах профилактики производственного травматизма отводится информационному обеспечению вопросов охраны труда. </w:t>
      </w:r>
      <w:r w:rsidR="00435044">
        <w:rPr>
          <w:rFonts w:ascii="Times New Roman" w:eastAsia="Calibri" w:hAnsi="Times New Roman" w:cs="Times New Roman"/>
          <w:sz w:val="30"/>
          <w:szCs w:val="30"/>
        </w:rPr>
        <w:t>Н</w:t>
      </w:r>
      <w:r w:rsidRPr="00590E80">
        <w:rPr>
          <w:rFonts w:ascii="Times New Roman" w:eastAsia="Calibri" w:hAnsi="Times New Roman" w:cs="Times New Roman"/>
          <w:sz w:val="30"/>
          <w:szCs w:val="30"/>
        </w:rPr>
        <w:t xml:space="preserve">а сайтах всех </w:t>
      </w:r>
      <w:r w:rsidR="00435044">
        <w:rPr>
          <w:rFonts w:ascii="Times New Roman" w:eastAsia="Calibri" w:hAnsi="Times New Roman" w:cs="Times New Roman"/>
          <w:sz w:val="30"/>
          <w:szCs w:val="30"/>
        </w:rPr>
        <w:t xml:space="preserve">органов государственного управления, местных исполнительных и распорядительных органов имеются разделы «Охрана труда». Вопросы охраны труда </w:t>
      </w:r>
      <w:r w:rsidRPr="00590E80">
        <w:rPr>
          <w:rFonts w:ascii="Times New Roman" w:eastAsia="Calibri" w:hAnsi="Times New Roman" w:cs="Times New Roman"/>
          <w:sz w:val="30"/>
          <w:szCs w:val="30"/>
        </w:rPr>
        <w:t>постоянно освещают</w:t>
      </w:r>
      <w:r w:rsidR="00435044">
        <w:rPr>
          <w:rFonts w:ascii="Times New Roman" w:eastAsia="Calibri" w:hAnsi="Times New Roman" w:cs="Times New Roman"/>
          <w:sz w:val="30"/>
          <w:szCs w:val="30"/>
        </w:rPr>
        <w:t>ся в</w:t>
      </w:r>
      <w:r w:rsidRPr="00590E80">
        <w:rPr>
          <w:rFonts w:ascii="Times New Roman" w:eastAsia="Calibri" w:hAnsi="Times New Roman" w:cs="Times New Roman"/>
          <w:sz w:val="30"/>
          <w:szCs w:val="30"/>
        </w:rPr>
        <w:t xml:space="preserve"> средствах массовой информации</w:t>
      </w:r>
      <w:r w:rsidR="00435044">
        <w:rPr>
          <w:rFonts w:ascii="Times New Roman" w:eastAsia="Calibri" w:hAnsi="Times New Roman" w:cs="Times New Roman"/>
          <w:sz w:val="30"/>
          <w:szCs w:val="30"/>
        </w:rPr>
        <w:t>. На каналах телевидения размещается социальная реклама.</w:t>
      </w:r>
    </w:p>
    <w:p w:rsidR="00590E80" w:rsidRPr="00590E80" w:rsidRDefault="00590E80" w:rsidP="00590E80">
      <w:pPr>
        <w:autoSpaceDE w:val="0"/>
        <w:autoSpaceDN w:val="0"/>
        <w:adjustRightInd w:val="0"/>
        <w:ind w:firstLine="709"/>
        <w:jc w:val="both"/>
        <w:rPr>
          <w:rFonts w:ascii="Times New Roman" w:eastAsia="Calibri" w:hAnsi="Times New Roman" w:cs="Times New Roman"/>
          <w:sz w:val="30"/>
          <w:szCs w:val="30"/>
        </w:rPr>
      </w:pPr>
      <w:r w:rsidRPr="00590E80">
        <w:rPr>
          <w:rFonts w:ascii="Times New Roman" w:eastAsia="Calibri" w:hAnsi="Times New Roman" w:cs="Times New Roman"/>
          <w:sz w:val="30"/>
          <w:szCs w:val="30"/>
        </w:rPr>
        <w:t xml:space="preserve"> </w:t>
      </w:r>
      <w:r w:rsidR="00435044" w:rsidRPr="00590E80">
        <w:rPr>
          <w:rFonts w:ascii="Times New Roman" w:eastAsia="Calibri" w:hAnsi="Times New Roman" w:cs="Times New Roman"/>
          <w:sz w:val="30"/>
          <w:szCs w:val="30"/>
        </w:rPr>
        <w:t>Департамент</w:t>
      </w:r>
      <w:r w:rsidR="00435044">
        <w:rPr>
          <w:rFonts w:ascii="Times New Roman" w:eastAsia="Calibri" w:hAnsi="Times New Roman" w:cs="Times New Roman"/>
          <w:sz w:val="30"/>
          <w:szCs w:val="30"/>
        </w:rPr>
        <w:t>ом</w:t>
      </w:r>
      <w:r w:rsidR="00435044" w:rsidRPr="00590E80">
        <w:rPr>
          <w:rFonts w:ascii="Times New Roman" w:eastAsia="Calibri" w:hAnsi="Times New Roman" w:cs="Times New Roman"/>
          <w:sz w:val="30"/>
          <w:szCs w:val="30"/>
        </w:rPr>
        <w:t xml:space="preserve"> государственной инспекции</w:t>
      </w:r>
      <w:r w:rsidR="00341272">
        <w:rPr>
          <w:rFonts w:ascii="Times New Roman" w:eastAsia="Calibri" w:hAnsi="Times New Roman" w:cs="Times New Roman"/>
          <w:sz w:val="30"/>
          <w:szCs w:val="30"/>
        </w:rPr>
        <w:t xml:space="preserve"> </w:t>
      </w:r>
      <w:r w:rsidR="00341272" w:rsidRPr="00C279B8">
        <w:rPr>
          <w:rFonts w:ascii="Times New Roman" w:eastAsia="Calibri" w:hAnsi="Times New Roman" w:cs="Times New Roman"/>
          <w:sz w:val="30"/>
          <w:szCs w:val="30"/>
        </w:rPr>
        <w:t>труда</w:t>
      </w:r>
      <w:r w:rsidR="00435044">
        <w:rPr>
          <w:rFonts w:ascii="Times New Roman" w:eastAsia="Calibri" w:hAnsi="Times New Roman" w:cs="Times New Roman"/>
          <w:sz w:val="30"/>
          <w:szCs w:val="30"/>
        </w:rPr>
        <w:t xml:space="preserve"> обеспечено регулярное</w:t>
      </w:r>
      <w:r w:rsidRPr="00590E80">
        <w:rPr>
          <w:rFonts w:ascii="Times New Roman" w:eastAsia="Calibri" w:hAnsi="Times New Roman" w:cs="Times New Roman"/>
          <w:sz w:val="30"/>
          <w:szCs w:val="30"/>
        </w:rPr>
        <w:t xml:space="preserve"> информирование работодателей о характерных нарушениях, допускаемых при организации и проведении конкретных видов работ с повышенной опасностью, а также о мерах, которые необходимо принять для их устранения. </w:t>
      </w:r>
      <w:r w:rsidR="0018097A">
        <w:rPr>
          <w:rFonts w:ascii="Times New Roman" w:eastAsia="Calibri" w:hAnsi="Times New Roman" w:cs="Times New Roman"/>
          <w:sz w:val="30"/>
          <w:szCs w:val="30"/>
        </w:rPr>
        <w:t>Кроме того, в</w:t>
      </w:r>
      <w:r w:rsidRPr="00590E80">
        <w:rPr>
          <w:rFonts w:ascii="Times New Roman" w:eastAsia="Calibri" w:hAnsi="Times New Roman" w:cs="Times New Roman"/>
          <w:sz w:val="30"/>
          <w:szCs w:val="30"/>
        </w:rPr>
        <w:t xml:space="preserve"> организации направляются информационные письма</w:t>
      </w:r>
      <w:r w:rsidR="006D4B5F">
        <w:rPr>
          <w:rFonts w:ascii="Times New Roman" w:eastAsia="Calibri" w:hAnsi="Times New Roman" w:cs="Times New Roman"/>
          <w:sz w:val="30"/>
          <w:szCs w:val="30"/>
        </w:rPr>
        <w:t>,</w:t>
      </w:r>
      <w:r w:rsidRPr="00590E80">
        <w:rPr>
          <w:rFonts w:ascii="Times New Roman" w:eastAsia="Calibri" w:hAnsi="Times New Roman" w:cs="Times New Roman"/>
          <w:sz w:val="30"/>
          <w:szCs w:val="30"/>
        </w:rPr>
        <w:t xml:space="preserve"> подготовленные специалистами по охране труда исполкомов на основе анализа ситуации в регионе.</w:t>
      </w:r>
    </w:p>
    <w:p w:rsidR="00824E61" w:rsidRDefault="00590E80" w:rsidP="00824E61">
      <w:pPr>
        <w:autoSpaceDE w:val="0"/>
        <w:autoSpaceDN w:val="0"/>
        <w:adjustRightInd w:val="0"/>
        <w:ind w:firstLine="709"/>
        <w:jc w:val="both"/>
        <w:rPr>
          <w:rFonts w:ascii="Times New Roman" w:eastAsia="Calibri" w:hAnsi="Times New Roman" w:cs="Times New Roman"/>
          <w:sz w:val="30"/>
          <w:szCs w:val="30"/>
        </w:rPr>
      </w:pPr>
      <w:r w:rsidRPr="00590E80">
        <w:rPr>
          <w:rFonts w:ascii="Times New Roman" w:eastAsia="Calibri" w:hAnsi="Times New Roman" w:cs="Times New Roman"/>
          <w:sz w:val="30"/>
          <w:szCs w:val="30"/>
        </w:rPr>
        <w:lastRenderedPageBreak/>
        <w:t xml:space="preserve"> </w:t>
      </w:r>
      <w:r w:rsidR="00824E61" w:rsidRPr="007A5575">
        <w:rPr>
          <w:rFonts w:ascii="Times New Roman" w:eastAsia="Calibri" w:hAnsi="Times New Roman" w:cs="Times New Roman"/>
          <w:sz w:val="30"/>
          <w:szCs w:val="30"/>
        </w:rPr>
        <w:t xml:space="preserve">С целью формирования у подрастающего поколения понимания значимости безопасности труда, привлечения внимания общественности </w:t>
      </w:r>
      <w:r w:rsidR="0018097A">
        <w:rPr>
          <w:rFonts w:ascii="Times New Roman" w:eastAsia="Calibri" w:hAnsi="Times New Roman" w:cs="Times New Roman"/>
          <w:sz w:val="30"/>
          <w:szCs w:val="30"/>
        </w:rPr>
        <w:br/>
      </w:r>
      <w:r w:rsidR="00824E61" w:rsidRPr="007A5575">
        <w:rPr>
          <w:rFonts w:ascii="Times New Roman" w:eastAsia="Calibri" w:hAnsi="Times New Roman" w:cs="Times New Roman"/>
          <w:sz w:val="30"/>
          <w:szCs w:val="30"/>
        </w:rPr>
        <w:t xml:space="preserve">к проблемам производственного травматизма и его профилактике </w:t>
      </w:r>
      <w:r w:rsidR="0018097A">
        <w:rPr>
          <w:rFonts w:ascii="Times New Roman" w:eastAsia="Calibri" w:hAnsi="Times New Roman" w:cs="Times New Roman"/>
          <w:sz w:val="30"/>
          <w:szCs w:val="30"/>
        </w:rPr>
        <w:br/>
      </w:r>
      <w:r w:rsidR="00824E61">
        <w:rPr>
          <w:rFonts w:ascii="Times New Roman" w:eastAsia="Calibri" w:hAnsi="Times New Roman" w:cs="Times New Roman"/>
          <w:sz w:val="30"/>
          <w:szCs w:val="30"/>
        </w:rPr>
        <w:t>в</w:t>
      </w:r>
      <w:r w:rsidR="00824E61" w:rsidRPr="007E1D76">
        <w:rPr>
          <w:rFonts w:ascii="Times New Roman" w:eastAsia="Calibri" w:hAnsi="Times New Roman" w:cs="Times New Roman"/>
          <w:sz w:val="30"/>
          <w:szCs w:val="30"/>
        </w:rPr>
        <w:t xml:space="preserve"> учреждения</w:t>
      </w:r>
      <w:r w:rsidR="00824E61">
        <w:rPr>
          <w:rFonts w:ascii="Times New Roman" w:eastAsia="Calibri" w:hAnsi="Times New Roman" w:cs="Times New Roman"/>
          <w:sz w:val="30"/>
          <w:szCs w:val="30"/>
        </w:rPr>
        <w:t>х</w:t>
      </w:r>
      <w:r w:rsidR="00824E61" w:rsidRPr="007E1D76">
        <w:rPr>
          <w:rFonts w:ascii="Times New Roman" w:eastAsia="Calibri" w:hAnsi="Times New Roman" w:cs="Times New Roman"/>
          <w:sz w:val="30"/>
          <w:szCs w:val="30"/>
        </w:rPr>
        <w:t xml:space="preserve"> образования проводятся смотры-конкурсы детского рисунка «Мое будущее – безопасность труда моих родителей». В 2022 году </w:t>
      </w:r>
      <w:r w:rsidR="00824E61">
        <w:rPr>
          <w:rFonts w:ascii="Times New Roman" w:eastAsia="Calibri" w:hAnsi="Times New Roman" w:cs="Times New Roman"/>
          <w:sz w:val="30"/>
          <w:szCs w:val="30"/>
        </w:rPr>
        <w:t xml:space="preserve">лучшие </w:t>
      </w:r>
      <w:r w:rsidR="00824E61" w:rsidRPr="007E1D76">
        <w:rPr>
          <w:rFonts w:ascii="Times New Roman" w:eastAsia="Calibri" w:hAnsi="Times New Roman" w:cs="Times New Roman"/>
          <w:sz w:val="30"/>
          <w:szCs w:val="30"/>
        </w:rPr>
        <w:t xml:space="preserve">рисунки приняли участие в Международном конкурсе детского рисунка «Охрана труда глазами детей», организованного Национальной ассоциацией центров охраны труда совместно </w:t>
      </w:r>
      <w:r w:rsidR="0018097A">
        <w:rPr>
          <w:rFonts w:ascii="Times New Roman" w:eastAsia="Calibri" w:hAnsi="Times New Roman" w:cs="Times New Roman"/>
          <w:sz w:val="30"/>
          <w:szCs w:val="30"/>
        </w:rPr>
        <w:br/>
      </w:r>
      <w:r w:rsidR="00824E61" w:rsidRPr="007E1D76">
        <w:rPr>
          <w:rFonts w:ascii="Times New Roman" w:eastAsia="Calibri" w:hAnsi="Times New Roman" w:cs="Times New Roman"/>
          <w:sz w:val="30"/>
          <w:szCs w:val="30"/>
        </w:rPr>
        <w:t>с Общественным советом при Министерстве труда и социальной защите Российской</w:t>
      </w:r>
      <w:r w:rsidR="0018097A">
        <w:rPr>
          <w:rFonts w:ascii="Times New Roman" w:eastAsia="Calibri" w:hAnsi="Times New Roman" w:cs="Times New Roman"/>
          <w:sz w:val="30"/>
          <w:szCs w:val="30"/>
        </w:rPr>
        <w:t xml:space="preserve"> </w:t>
      </w:r>
      <w:r w:rsidR="00824E61" w:rsidRPr="007E1D76">
        <w:rPr>
          <w:rFonts w:ascii="Times New Roman" w:eastAsia="Calibri" w:hAnsi="Times New Roman" w:cs="Times New Roman"/>
          <w:sz w:val="30"/>
          <w:szCs w:val="30"/>
        </w:rPr>
        <w:t>Федерации.</w:t>
      </w:r>
      <w:r w:rsidR="0018097A">
        <w:rPr>
          <w:rFonts w:ascii="Times New Roman" w:eastAsia="Calibri" w:hAnsi="Times New Roman" w:cs="Times New Roman"/>
          <w:sz w:val="30"/>
          <w:szCs w:val="30"/>
        </w:rPr>
        <w:t xml:space="preserve"> </w:t>
      </w:r>
      <w:r w:rsidR="00824E61" w:rsidRPr="007E1D76">
        <w:rPr>
          <w:rFonts w:ascii="Times New Roman" w:eastAsia="Calibri" w:hAnsi="Times New Roman" w:cs="Times New Roman"/>
          <w:sz w:val="30"/>
          <w:szCs w:val="30"/>
        </w:rPr>
        <w:t>В число победителей в различных номинациях вошли 127 рисунков детей из Республики Беларусь.</w:t>
      </w:r>
    </w:p>
    <w:p w:rsidR="007A5575" w:rsidRDefault="006D4B5F" w:rsidP="006D4B5F">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 работе по охране труда многое зависит от квалификации специалистов, которые непосредственно занимаются организацией этой работы на предприятиях. </w:t>
      </w:r>
      <w:r w:rsidR="007A5575" w:rsidRPr="007A5575">
        <w:rPr>
          <w:rFonts w:ascii="Times New Roman" w:eastAsia="Calibri" w:hAnsi="Times New Roman" w:cs="Times New Roman"/>
          <w:sz w:val="30"/>
          <w:szCs w:val="30"/>
        </w:rPr>
        <w:t xml:space="preserve">Для укомплектования организаций квалифицированными специалистами по охране труда </w:t>
      </w:r>
      <w:r w:rsidR="003860E2">
        <w:rPr>
          <w:rFonts w:ascii="Times New Roman" w:eastAsia="Calibri" w:hAnsi="Times New Roman" w:cs="Times New Roman"/>
          <w:sz w:val="30"/>
          <w:szCs w:val="30"/>
        </w:rPr>
        <w:t>с 2004 года организована</w:t>
      </w:r>
      <w:r w:rsidR="007A5575" w:rsidRPr="007A5575">
        <w:rPr>
          <w:rFonts w:ascii="Times New Roman" w:eastAsia="Calibri" w:hAnsi="Times New Roman" w:cs="Times New Roman"/>
          <w:sz w:val="30"/>
          <w:szCs w:val="30"/>
        </w:rPr>
        <w:t xml:space="preserve"> переподготовк</w:t>
      </w:r>
      <w:r w:rsidR="003860E2">
        <w:rPr>
          <w:rFonts w:ascii="Times New Roman" w:eastAsia="Calibri" w:hAnsi="Times New Roman" w:cs="Times New Roman"/>
          <w:sz w:val="30"/>
          <w:szCs w:val="30"/>
        </w:rPr>
        <w:t>а</w:t>
      </w:r>
      <w:r w:rsidR="007A5575" w:rsidRPr="007A5575">
        <w:rPr>
          <w:rFonts w:ascii="Times New Roman" w:eastAsia="Calibri" w:hAnsi="Times New Roman" w:cs="Times New Roman"/>
          <w:sz w:val="30"/>
          <w:szCs w:val="30"/>
        </w:rPr>
        <w:t xml:space="preserve"> специалистов организаций на базе высшего образования по второй специальности «Охрана труда». </w:t>
      </w:r>
      <w:r w:rsidR="003860E2">
        <w:rPr>
          <w:rFonts w:ascii="Times New Roman" w:eastAsia="Calibri" w:hAnsi="Times New Roman" w:cs="Times New Roman"/>
          <w:sz w:val="30"/>
          <w:szCs w:val="30"/>
        </w:rPr>
        <w:t>П</w:t>
      </w:r>
      <w:r w:rsidR="003860E2" w:rsidRPr="007A5575">
        <w:rPr>
          <w:rFonts w:ascii="Times New Roman" w:eastAsia="Calibri" w:hAnsi="Times New Roman" w:cs="Times New Roman"/>
          <w:sz w:val="30"/>
          <w:szCs w:val="30"/>
        </w:rPr>
        <w:t>ереподготовку специалистов по охране труда</w:t>
      </w:r>
      <w:r w:rsidR="003860E2">
        <w:rPr>
          <w:rFonts w:ascii="Times New Roman" w:eastAsia="Calibri" w:hAnsi="Times New Roman" w:cs="Times New Roman"/>
          <w:sz w:val="30"/>
          <w:szCs w:val="30"/>
        </w:rPr>
        <w:t xml:space="preserve"> осуществляют </w:t>
      </w:r>
      <w:r w:rsidR="00341272" w:rsidRPr="0067481D">
        <w:rPr>
          <w:rFonts w:ascii="Times New Roman" w:eastAsia="Calibri" w:hAnsi="Times New Roman" w:cs="Times New Roman"/>
          <w:sz w:val="30"/>
          <w:szCs w:val="30"/>
        </w:rPr>
        <w:t xml:space="preserve">16 </w:t>
      </w:r>
      <w:r w:rsidR="007A5575" w:rsidRPr="007A5575">
        <w:rPr>
          <w:rFonts w:ascii="Times New Roman" w:eastAsia="Calibri" w:hAnsi="Times New Roman" w:cs="Times New Roman"/>
          <w:sz w:val="30"/>
          <w:szCs w:val="30"/>
        </w:rPr>
        <w:t>учреждени</w:t>
      </w:r>
      <w:r w:rsidR="003860E2">
        <w:rPr>
          <w:rFonts w:ascii="Times New Roman" w:eastAsia="Calibri" w:hAnsi="Times New Roman" w:cs="Times New Roman"/>
          <w:sz w:val="30"/>
          <w:szCs w:val="30"/>
        </w:rPr>
        <w:t>й образования.</w:t>
      </w:r>
      <w:r w:rsidR="007A5575" w:rsidRPr="007A5575">
        <w:rPr>
          <w:rFonts w:ascii="Times New Roman" w:eastAsia="Calibri" w:hAnsi="Times New Roman" w:cs="Times New Roman"/>
          <w:sz w:val="30"/>
          <w:szCs w:val="30"/>
        </w:rPr>
        <w:t xml:space="preserve"> </w:t>
      </w:r>
      <w:r w:rsidR="003860E2" w:rsidRPr="003860E2">
        <w:rPr>
          <w:rFonts w:ascii="Times New Roman" w:eastAsia="Calibri" w:hAnsi="Times New Roman" w:cs="Times New Roman"/>
          <w:sz w:val="30"/>
          <w:szCs w:val="30"/>
        </w:rPr>
        <w:t>Начиная с 2004 года такую переподготовку прошли 2,8 тыс</w:t>
      </w:r>
      <w:r w:rsidR="00881DC4">
        <w:rPr>
          <w:rFonts w:ascii="Times New Roman" w:eastAsia="Calibri" w:hAnsi="Times New Roman" w:cs="Times New Roman"/>
          <w:sz w:val="30"/>
          <w:szCs w:val="30"/>
        </w:rPr>
        <w:t>яч</w:t>
      </w:r>
      <w:r w:rsidR="003860E2" w:rsidRPr="003860E2">
        <w:rPr>
          <w:rFonts w:ascii="Times New Roman" w:eastAsia="Calibri" w:hAnsi="Times New Roman" w:cs="Times New Roman"/>
          <w:sz w:val="30"/>
          <w:szCs w:val="30"/>
        </w:rPr>
        <w:t> человек, в том числе в</w:t>
      </w:r>
      <w:r w:rsidR="007A5575" w:rsidRPr="003860E2">
        <w:rPr>
          <w:rFonts w:ascii="Times New Roman" w:eastAsia="Calibri" w:hAnsi="Times New Roman" w:cs="Times New Roman"/>
          <w:sz w:val="30"/>
          <w:szCs w:val="30"/>
        </w:rPr>
        <w:t xml:space="preserve"> 2022 году </w:t>
      </w:r>
      <w:r w:rsidR="003860E2" w:rsidRPr="003860E2">
        <w:rPr>
          <w:rFonts w:ascii="Times New Roman" w:eastAsia="Calibri" w:hAnsi="Times New Roman" w:cs="Times New Roman"/>
          <w:sz w:val="30"/>
          <w:szCs w:val="30"/>
        </w:rPr>
        <w:sym w:font="Symbol" w:char="F02D"/>
      </w:r>
      <w:r w:rsidR="003860E2">
        <w:rPr>
          <w:rFonts w:ascii="Times New Roman" w:eastAsia="Calibri" w:hAnsi="Times New Roman" w:cs="Times New Roman"/>
          <w:sz w:val="30"/>
          <w:szCs w:val="30"/>
        </w:rPr>
        <w:t xml:space="preserve"> </w:t>
      </w:r>
      <w:r w:rsidR="007A5575" w:rsidRPr="003860E2">
        <w:rPr>
          <w:rFonts w:ascii="Times New Roman" w:eastAsia="Calibri" w:hAnsi="Times New Roman" w:cs="Times New Roman"/>
          <w:sz w:val="30"/>
          <w:szCs w:val="30"/>
        </w:rPr>
        <w:t xml:space="preserve">184 человека, продолжают обучение 324 человека.  </w:t>
      </w:r>
    </w:p>
    <w:p w:rsidR="003860E2" w:rsidRPr="003860E2" w:rsidRDefault="003860E2" w:rsidP="007A557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Организации с малой численностью для организации работы по охране труда могут воспользоваться услугами 149 </w:t>
      </w:r>
      <w:r w:rsidRPr="003860E2">
        <w:rPr>
          <w:rFonts w:ascii="Times New Roman" w:eastAsia="Calibri" w:hAnsi="Times New Roman" w:cs="Times New Roman"/>
          <w:sz w:val="30"/>
          <w:szCs w:val="30"/>
        </w:rPr>
        <w:t>юридических лиц</w:t>
      </w:r>
      <w:r>
        <w:rPr>
          <w:rFonts w:ascii="Times New Roman" w:eastAsia="Calibri" w:hAnsi="Times New Roman" w:cs="Times New Roman"/>
          <w:sz w:val="30"/>
          <w:szCs w:val="30"/>
        </w:rPr>
        <w:t xml:space="preserve"> и</w:t>
      </w:r>
      <w:r w:rsidRPr="003860E2">
        <w:rPr>
          <w:rFonts w:ascii="Times New Roman" w:eastAsia="Calibri" w:hAnsi="Times New Roman" w:cs="Times New Roman"/>
          <w:sz w:val="30"/>
          <w:szCs w:val="30"/>
        </w:rPr>
        <w:t xml:space="preserve"> индивидуальных предпринимателей</w:t>
      </w:r>
      <w:r>
        <w:rPr>
          <w:rFonts w:ascii="Times New Roman" w:eastAsia="Calibri" w:hAnsi="Times New Roman" w:cs="Times New Roman"/>
          <w:sz w:val="30"/>
          <w:szCs w:val="30"/>
        </w:rPr>
        <w:t>,</w:t>
      </w:r>
      <w:r w:rsidRPr="003860E2">
        <w:rPr>
          <w:rFonts w:ascii="Times New Roman" w:eastAsia="Calibri" w:hAnsi="Times New Roman" w:cs="Times New Roman"/>
          <w:i/>
          <w:sz w:val="28"/>
          <w:szCs w:val="28"/>
        </w:rPr>
        <w:t xml:space="preserve"> </w:t>
      </w:r>
      <w:r w:rsidRPr="003860E2">
        <w:rPr>
          <w:rFonts w:ascii="Times New Roman" w:eastAsia="Calibri" w:hAnsi="Times New Roman" w:cs="Times New Roman"/>
          <w:sz w:val="30"/>
          <w:szCs w:val="30"/>
        </w:rPr>
        <w:t>аккредитован</w:t>
      </w:r>
      <w:r>
        <w:rPr>
          <w:rFonts w:ascii="Times New Roman" w:eastAsia="Calibri" w:hAnsi="Times New Roman" w:cs="Times New Roman"/>
          <w:sz w:val="30"/>
          <w:szCs w:val="30"/>
        </w:rPr>
        <w:t>ных</w:t>
      </w:r>
      <w:r w:rsidRPr="003860E2">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Министерством труда и социальной защиты на </w:t>
      </w:r>
      <w:r w:rsidRPr="003860E2">
        <w:rPr>
          <w:rFonts w:ascii="Times New Roman" w:eastAsia="Calibri" w:hAnsi="Times New Roman" w:cs="Times New Roman"/>
          <w:sz w:val="30"/>
          <w:szCs w:val="30"/>
        </w:rPr>
        <w:t>осуществление функций специалиста по охране труда</w:t>
      </w:r>
      <w:r>
        <w:rPr>
          <w:rFonts w:ascii="Times New Roman" w:eastAsia="Calibri" w:hAnsi="Times New Roman" w:cs="Times New Roman"/>
          <w:sz w:val="30"/>
          <w:szCs w:val="30"/>
        </w:rPr>
        <w:t>.</w:t>
      </w:r>
    </w:p>
    <w:p w:rsidR="0022066F" w:rsidRDefault="003860E2" w:rsidP="003860E2">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 xml:space="preserve">В целях обеспечения соблюдения требований законодательства об охране труда </w:t>
      </w:r>
      <w:r w:rsidR="00CF1B58">
        <w:rPr>
          <w:rFonts w:ascii="Times New Roman" w:eastAsia="Calibri" w:hAnsi="Times New Roman" w:cs="Times New Roman"/>
          <w:sz w:val="30"/>
          <w:szCs w:val="30"/>
        </w:rPr>
        <w:t>организована</w:t>
      </w:r>
      <w:r w:rsidRPr="007A5575">
        <w:rPr>
          <w:rFonts w:ascii="Times New Roman" w:eastAsia="Calibri" w:hAnsi="Times New Roman" w:cs="Times New Roman"/>
          <w:sz w:val="30"/>
          <w:szCs w:val="30"/>
        </w:rPr>
        <w:t xml:space="preserve"> работа по повышению уровня квалификации руководителей и специалистов организаций в области законодательства об охране труда</w:t>
      </w:r>
      <w:r w:rsidR="00881DC4">
        <w:rPr>
          <w:rFonts w:ascii="Times New Roman" w:eastAsia="Calibri" w:hAnsi="Times New Roman" w:cs="Times New Roman"/>
          <w:sz w:val="30"/>
          <w:szCs w:val="30"/>
        </w:rPr>
        <w:t>. С</w:t>
      </w:r>
      <w:r w:rsidR="00881DC4" w:rsidRPr="00881DC4">
        <w:rPr>
          <w:rFonts w:ascii="Times New Roman" w:eastAsia="Calibri" w:hAnsi="Times New Roman" w:cs="Times New Roman"/>
          <w:sz w:val="30"/>
          <w:szCs w:val="30"/>
        </w:rPr>
        <w:t>пециалист</w:t>
      </w:r>
      <w:r w:rsidR="00881DC4">
        <w:rPr>
          <w:rFonts w:ascii="Times New Roman" w:eastAsia="Calibri" w:hAnsi="Times New Roman" w:cs="Times New Roman"/>
          <w:sz w:val="30"/>
          <w:szCs w:val="30"/>
        </w:rPr>
        <w:t>ы</w:t>
      </w:r>
      <w:r w:rsidR="00881DC4" w:rsidRPr="00881DC4">
        <w:rPr>
          <w:rFonts w:ascii="Times New Roman" w:eastAsia="Calibri" w:hAnsi="Times New Roman" w:cs="Times New Roman"/>
          <w:sz w:val="30"/>
          <w:szCs w:val="30"/>
        </w:rPr>
        <w:t xml:space="preserve"> по охране труда </w:t>
      </w:r>
      <w:r w:rsidR="00881DC4">
        <w:rPr>
          <w:rFonts w:ascii="Times New Roman" w:eastAsia="Calibri" w:hAnsi="Times New Roman" w:cs="Times New Roman"/>
          <w:sz w:val="30"/>
          <w:szCs w:val="30"/>
        </w:rPr>
        <w:t>в</w:t>
      </w:r>
      <w:r w:rsidR="00881DC4" w:rsidRPr="00881DC4">
        <w:rPr>
          <w:rFonts w:ascii="Times New Roman" w:eastAsia="Calibri" w:hAnsi="Times New Roman" w:cs="Times New Roman"/>
          <w:sz w:val="30"/>
          <w:szCs w:val="30"/>
        </w:rPr>
        <w:t xml:space="preserve"> соответствии </w:t>
      </w:r>
      <w:r w:rsidR="0018097A">
        <w:rPr>
          <w:rFonts w:ascii="Times New Roman" w:eastAsia="Calibri" w:hAnsi="Times New Roman" w:cs="Times New Roman"/>
          <w:sz w:val="30"/>
          <w:szCs w:val="30"/>
        </w:rPr>
        <w:br/>
      </w:r>
      <w:r w:rsidR="00881DC4" w:rsidRPr="00881DC4">
        <w:rPr>
          <w:rFonts w:ascii="Times New Roman" w:eastAsia="Calibri" w:hAnsi="Times New Roman" w:cs="Times New Roman"/>
          <w:sz w:val="30"/>
          <w:szCs w:val="30"/>
        </w:rPr>
        <w:t xml:space="preserve">с </w:t>
      </w:r>
      <w:r w:rsidR="00881DC4">
        <w:rPr>
          <w:rFonts w:ascii="Times New Roman" w:eastAsia="Calibri" w:hAnsi="Times New Roman" w:cs="Times New Roman"/>
          <w:sz w:val="30"/>
          <w:szCs w:val="30"/>
        </w:rPr>
        <w:t>п</w:t>
      </w:r>
      <w:r w:rsidR="00881DC4" w:rsidRPr="00881DC4">
        <w:rPr>
          <w:rFonts w:ascii="Times New Roman" w:eastAsia="Calibri" w:hAnsi="Times New Roman" w:cs="Times New Roman"/>
          <w:sz w:val="30"/>
          <w:szCs w:val="30"/>
        </w:rPr>
        <w:t>остановление</w:t>
      </w:r>
      <w:r w:rsidR="00881DC4">
        <w:rPr>
          <w:rFonts w:ascii="Times New Roman" w:eastAsia="Calibri" w:hAnsi="Times New Roman" w:cs="Times New Roman"/>
          <w:sz w:val="30"/>
          <w:szCs w:val="30"/>
        </w:rPr>
        <w:t>м</w:t>
      </w:r>
      <w:r w:rsidR="00881DC4" w:rsidRPr="00881DC4">
        <w:rPr>
          <w:rFonts w:ascii="Times New Roman" w:eastAsia="Calibri" w:hAnsi="Times New Roman" w:cs="Times New Roman"/>
          <w:sz w:val="30"/>
          <w:szCs w:val="30"/>
        </w:rPr>
        <w:t xml:space="preserve"> Совета Министров Республики Беларусь от 01.09.2022 </w:t>
      </w:r>
      <w:r w:rsidR="00881DC4">
        <w:rPr>
          <w:rFonts w:ascii="Times New Roman" w:eastAsia="Calibri" w:hAnsi="Times New Roman" w:cs="Times New Roman"/>
          <w:sz w:val="30"/>
          <w:szCs w:val="30"/>
        </w:rPr>
        <w:t>№ </w:t>
      </w:r>
      <w:r w:rsidR="00881DC4" w:rsidRPr="00881DC4">
        <w:rPr>
          <w:rFonts w:ascii="Times New Roman" w:eastAsia="Calibri" w:hAnsi="Times New Roman" w:cs="Times New Roman"/>
          <w:sz w:val="30"/>
          <w:szCs w:val="30"/>
        </w:rPr>
        <w:t xml:space="preserve">74 «О вопросах организации образовательного процесса» </w:t>
      </w:r>
      <w:r w:rsidR="00881DC4">
        <w:rPr>
          <w:rFonts w:ascii="Times New Roman" w:eastAsia="Calibri" w:hAnsi="Times New Roman" w:cs="Times New Roman"/>
          <w:sz w:val="30"/>
          <w:szCs w:val="30"/>
        </w:rPr>
        <w:t xml:space="preserve">обязаны проходить такое повышение квалификации </w:t>
      </w:r>
      <w:r w:rsidR="00881DC4" w:rsidRPr="00881DC4">
        <w:rPr>
          <w:rFonts w:ascii="Times New Roman" w:eastAsia="Calibri" w:hAnsi="Times New Roman" w:cs="Times New Roman"/>
          <w:sz w:val="30"/>
          <w:szCs w:val="30"/>
        </w:rPr>
        <w:t>не реже одного раза в три года</w:t>
      </w:r>
      <w:r w:rsidR="00881DC4">
        <w:rPr>
          <w:rFonts w:ascii="Times New Roman" w:eastAsia="Calibri" w:hAnsi="Times New Roman" w:cs="Times New Roman"/>
          <w:sz w:val="30"/>
          <w:szCs w:val="30"/>
        </w:rPr>
        <w:t>.</w:t>
      </w:r>
      <w:r w:rsidR="0022066F">
        <w:rPr>
          <w:rFonts w:ascii="Times New Roman" w:eastAsia="Calibri" w:hAnsi="Times New Roman" w:cs="Times New Roman"/>
          <w:sz w:val="30"/>
          <w:szCs w:val="30"/>
        </w:rPr>
        <w:t xml:space="preserve"> </w:t>
      </w:r>
      <w:r w:rsidR="00B42711">
        <w:rPr>
          <w:rFonts w:ascii="Times New Roman" w:eastAsia="Calibri" w:hAnsi="Times New Roman" w:cs="Times New Roman"/>
          <w:sz w:val="30"/>
          <w:szCs w:val="30"/>
        </w:rPr>
        <w:t>За 2022 год квалификацию по вопросам охраны труда повысили 36,6</w:t>
      </w:r>
      <w:r w:rsidR="0022066F">
        <w:rPr>
          <w:rFonts w:ascii="Times New Roman" w:eastAsia="Calibri" w:hAnsi="Times New Roman" w:cs="Times New Roman"/>
          <w:sz w:val="30"/>
          <w:szCs w:val="30"/>
        </w:rPr>
        <w:t> </w:t>
      </w:r>
      <w:r w:rsidR="00B42711">
        <w:rPr>
          <w:rFonts w:ascii="Times New Roman" w:eastAsia="Calibri" w:hAnsi="Times New Roman" w:cs="Times New Roman"/>
          <w:sz w:val="30"/>
          <w:szCs w:val="30"/>
        </w:rPr>
        <w:t>тыс</w:t>
      </w:r>
      <w:r w:rsidR="00564FD8">
        <w:rPr>
          <w:rFonts w:ascii="Times New Roman" w:eastAsia="Calibri" w:hAnsi="Times New Roman" w:cs="Times New Roman"/>
          <w:sz w:val="30"/>
          <w:szCs w:val="30"/>
        </w:rPr>
        <w:t>яч</w:t>
      </w:r>
      <w:r w:rsidR="00B42711">
        <w:rPr>
          <w:rFonts w:ascii="Times New Roman" w:eastAsia="Calibri" w:hAnsi="Times New Roman" w:cs="Times New Roman"/>
          <w:sz w:val="30"/>
          <w:szCs w:val="30"/>
        </w:rPr>
        <w:t xml:space="preserve"> работников. </w:t>
      </w:r>
    </w:p>
    <w:p w:rsidR="003860E2" w:rsidRDefault="003860E2" w:rsidP="003860E2">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Органами государственного управления организована проверка знаний у более 47</w:t>
      </w:r>
      <w:r w:rsidR="00B42711">
        <w:rPr>
          <w:rFonts w:ascii="Times New Roman" w:eastAsia="Calibri" w:hAnsi="Times New Roman" w:cs="Times New Roman"/>
          <w:sz w:val="30"/>
          <w:szCs w:val="30"/>
        </w:rPr>
        <w:t> </w:t>
      </w:r>
      <w:r w:rsidRPr="007A5575">
        <w:rPr>
          <w:rFonts w:ascii="Times New Roman" w:eastAsia="Calibri" w:hAnsi="Times New Roman" w:cs="Times New Roman"/>
          <w:sz w:val="30"/>
          <w:szCs w:val="30"/>
        </w:rPr>
        <w:t>тыс</w:t>
      </w:r>
      <w:r w:rsidR="00564FD8">
        <w:rPr>
          <w:rFonts w:ascii="Times New Roman" w:eastAsia="Calibri" w:hAnsi="Times New Roman" w:cs="Times New Roman"/>
          <w:sz w:val="30"/>
          <w:szCs w:val="30"/>
        </w:rPr>
        <w:t>яч</w:t>
      </w:r>
      <w:r w:rsidR="00881DC4">
        <w:rPr>
          <w:rFonts w:ascii="Times New Roman" w:eastAsia="Calibri" w:hAnsi="Times New Roman" w:cs="Times New Roman"/>
          <w:sz w:val="30"/>
          <w:szCs w:val="30"/>
        </w:rPr>
        <w:t xml:space="preserve"> </w:t>
      </w:r>
      <w:r w:rsidRPr="007A5575">
        <w:rPr>
          <w:rFonts w:ascii="Times New Roman" w:eastAsia="Calibri" w:hAnsi="Times New Roman" w:cs="Times New Roman"/>
          <w:sz w:val="30"/>
          <w:szCs w:val="30"/>
        </w:rPr>
        <w:t>руководителей, должностных лиц</w:t>
      </w:r>
      <w:r w:rsidR="00564FD8">
        <w:rPr>
          <w:rFonts w:ascii="Times New Roman" w:eastAsia="Calibri" w:hAnsi="Times New Roman" w:cs="Times New Roman"/>
          <w:sz w:val="30"/>
          <w:szCs w:val="30"/>
        </w:rPr>
        <w:t xml:space="preserve"> организаций</w:t>
      </w:r>
      <w:r w:rsidRPr="007A5575">
        <w:rPr>
          <w:rFonts w:ascii="Times New Roman" w:eastAsia="Calibri" w:hAnsi="Times New Roman" w:cs="Times New Roman"/>
          <w:sz w:val="30"/>
          <w:szCs w:val="30"/>
        </w:rPr>
        <w:t>, членов комиссий для проверки знаний работников по вопросам охраны труда.</w:t>
      </w:r>
    </w:p>
    <w:p w:rsidR="007E1D76" w:rsidRDefault="007E1D76" w:rsidP="007A5575">
      <w:pPr>
        <w:autoSpaceDE w:val="0"/>
        <w:autoSpaceDN w:val="0"/>
        <w:adjustRightInd w:val="0"/>
        <w:ind w:firstLine="709"/>
        <w:jc w:val="both"/>
        <w:rPr>
          <w:rFonts w:ascii="Times New Roman" w:eastAsia="Calibri" w:hAnsi="Times New Roman" w:cs="Times New Roman"/>
          <w:sz w:val="30"/>
          <w:szCs w:val="30"/>
        </w:rPr>
      </w:pPr>
    </w:p>
    <w:p w:rsidR="000B472D" w:rsidRPr="000B472D" w:rsidRDefault="000B472D" w:rsidP="007A5575">
      <w:pPr>
        <w:autoSpaceDE w:val="0"/>
        <w:autoSpaceDN w:val="0"/>
        <w:adjustRightInd w:val="0"/>
        <w:ind w:firstLine="709"/>
        <w:jc w:val="both"/>
        <w:rPr>
          <w:rFonts w:ascii="Times New Roman" w:eastAsia="Calibri" w:hAnsi="Times New Roman" w:cs="Times New Roman"/>
          <w:b/>
          <w:i/>
          <w:sz w:val="30"/>
          <w:szCs w:val="30"/>
        </w:rPr>
      </w:pPr>
      <w:r>
        <w:rPr>
          <w:rFonts w:ascii="Times New Roman" w:eastAsia="Calibri" w:hAnsi="Times New Roman" w:cs="Times New Roman"/>
          <w:b/>
          <w:i/>
          <w:sz w:val="30"/>
          <w:szCs w:val="30"/>
        </w:rPr>
        <w:t>С</w:t>
      </w:r>
      <w:r w:rsidRPr="000B472D">
        <w:rPr>
          <w:rFonts w:ascii="Times New Roman" w:eastAsia="Calibri" w:hAnsi="Times New Roman" w:cs="Times New Roman"/>
          <w:b/>
          <w:i/>
          <w:sz w:val="30"/>
          <w:szCs w:val="30"/>
        </w:rPr>
        <w:t>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
    <w:p w:rsidR="000B472D" w:rsidRDefault="000B472D" w:rsidP="007A5575">
      <w:pPr>
        <w:autoSpaceDE w:val="0"/>
        <w:autoSpaceDN w:val="0"/>
        <w:adjustRightInd w:val="0"/>
        <w:ind w:firstLine="709"/>
        <w:jc w:val="both"/>
        <w:rPr>
          <w:rFonts w:ascii="Times New Roman" w:eastAsia="Calibri" w:hAnsi="Times New Roman" w:cs="Times New Roman"/>
          <w:sz w:val="30"/>
          <w:szCs w:val="30"/>
        </w:rPr>
      </w:pPr>
    </w:p>
    <w:p w:rsidR="00B8012C" w:rsidRPr="00B8012C" w:rsidRDefault="00B8012C" w:rsidP="00B8012C">
      <w:pPr>
        <w:autoSpaceDE w:val="0"/>
        <w:autoSpaceDN w:val="0"/>
        <w:adjustRightInd w:val="0"/>
        <w:ind w:firstLine="709"/>
        <w:jc w:val="both"/>
        <w:rPr>
          <w:rFonts w:ascii="Times New Roman" w:eastAsia="Calibri" w:hAnsi="Times New Roman" w:cs="Times New Roman"/>
          <w:sz w:val="30"/>
          <w:szCs w:val="30"/>
        </w:rPr>
      </w:pPr>
      <w:r w:rsidRPr="00B8012C">
        <w:rPr>
          <w:rFonts w:ascii="Times New Roman" w:eastAsia="Calibri" w:hAnsi="Times New Roman" w:cs="Times New Roman"/>
          <w:sz w:val="30"/>
          <w:szCs w:val="30"/>
        </w:rPr>
        <w:t xml:space="preserve">Основной целью организации работы по охране труда является </w:t>
      </w:r>
      <w:r>
        <w:rPr>
          <w:rFonts w:ascii="Times New Roman" w:eastAsia="Calibri" w:hAnsi="Times New Roman" w:cs="Times New Roman"/>
          <w:sz w:val="30"/>
          <w:szCs w:val="30"/>
        </w:rPr>
        <w:t>сохранение</w:t>
      </w:r>
      <w:r w:rsidRPr="00B8012C">
        <w:rPr>
          <w:rFonts w:ascii="Times New Roman" w:eastAsia="Calibri" w:hAnsi="Times New Roman" w:cs="Times New Roman"/>
          <w:sz w:val="30"/>
          <w:szCs w:val="30"/>
        </w:rPr>
        <w:t xml:space="preserve"> жизни </w:t>
      </w:r>
      <w:r>
        <w:rPr>
          <w:rFonts w:ascii="Times New Roman" w:eastAsia="Calibri" w:hAnsi="Times New Roman" w:cs="Times New Roman"/>
          <w:sz w:val="30"/>
          <w:szCs w:val="30"/>
        </w:rPr>
        <w:t>и</w:t>
      </w:r>
      <w:r w:rsidRPr="00B8012C">
        <w:rPr>
          <w:rFonts w:ascii="Times New Roman" w:eastAsia="Calibri" w:hAnsi="Times New Roman" w:cs="Times New Roman"/>
          <w:sz w:val="30"/>
          <w:szCs w:val="30"/>
        </w:rPr>
        <w:t xml:space="preserve"> здоровья работников. Динамика достигнутых результатов по обеспечению безопасного труда позволяет говорить о том, что созданная в республике система работы по охране труда в целом является эффективной. </w:t>
      </w:r>
    </w:p>
    <w:p w:rsidR="00B8012C" w:rsidRDefault="00B8012C" w:rsidP="00B8012C">
      <w:pPr>
        <w:autoSpaceDE w:val="0"/>
        <w:autoSpaceDN w:val="0"/>
        <w:adjustRightInd w:val="0"/>
        <w:ind w:firstLine="709"/>
        <w:jc w:val="both"/>
        <w:rPr>
          <w:rFonts w:ascii="Times New Roman" w:eastAsia="Calibri" w:hAnsi="Times New Roman" w:cs="Times New Roman"/>
          <w:sz w:val="30"/>
          <w:szCs w:val="30"/>
        </w:rPr>
      </w:pPr>
      <w:r w:rsidRPr="00B8012C">
        <w:rPr>
          <w:rFonts w:ascii="Times New Roman" w:eastAsia="Calibri" w:hAnsi="Times New Roman" w:cs="Times New Roman"/>
          <w:sz w:val="30"/>
          <w:szCs w:val="30"/>
        </w:rPr>
        <w:t xml:space="preserve">За последние 20 лет производственный травматизм в республике сократился в 3 раза, а смертельный практически в 2 раза. </w:t>
      </w:r>
    </w:p>
    <w:p w:rsidR="00B8012C" w:rsidRDefault="00B8012C" w:rsidP="00B8012C">
      <w:pPr>
        <w:autoSpaceDE w:val="0"/>
        <w:autoSpaceDN w:val="0"/>
        <w:adjustRightInd w:val="0"/>
        <w:ind w:firstLine="709"/>
        <w:jc w:val="both"/>
        <w:rPr>
          <w:rFonts w:ascii="Times New Roman" w:eastAsia="Calibri" w:hAnsi="Times New Roman" w:cs="Times New Roman"/>
          <w:sz w:val="30"/>
          <w:szCs w:val="30"/>
        </w:rPr>
      </w:pPr>
      <w:r w:rsidRPr="00B8012C">
        <w:rPr>
          <w:rFonts w:ascii="Times New Roman" w:eastAsia="Calibri" w:hAnsi="Times New Roman" w:cs="Times New Roman"/>
          <w:sz w:val="30"/>
          <w:szCs w:val="30"/>
        </w:rPr>
        <w:t>В прошлом году удалось сохранить тенденцию к снижению общего уровня производственного травматизма.</w:t>
      </w:r>
      <w:r>
        <w:rPr>
          <w:rFonts w:ascii="Times New Roman" w:eastAsia="Calibri" w:hAnsi="Times New Roman" w:cs="Times New Roman"/>
          <w:sz w:val="30"/>
          <w:szCs w:val="30"/>
        </w:rPr>
        <w:t xml:space="preserve"> </w:t>
      </w:r>
      <w:r w:rsidRPr="00B8012C">
        <w:rPr>
          <w:rFonts w:ascii="Times New Roman" w:eastAsia="Calibri" w:hAnsi="Times New Roman" w:cs="Times New Roman"/>
          <w:sz w:val="30"/>
          <w:szCs w:val="30"/>
        </w:rPr>
        <w:t>По сравнению с 2021 годом количество травмированных на производстве уменьшилось на 5 процентов (с 1886 до 1781 человека),  число погибших на производстве осталось на уровне 2021 года и составило 132 человека.</w:t>
      </w:r>
    </w:p>
    <w:p w:rsidR="00B8012C" w:rsidRPr="00B8012C" w:rsidRDefault="00B8012C" w:rsidP="00B8012C">
      <w:pPr>
        <w:autoSpaceDE w:val="0"/>
        <w:autoSpaceDN w:val="0"/>
        <w:adjustRightInd w:val="0"/>
        <w:ind w:firstLine="709"/>
        <w:jc w:val="both"/>
        <w:rPr>
          <w:rFonts w:ascii="Times New Roman" w:eastAsia="Calibri" w:hAnsi="Times New Roman" w:cs="Times New Roman"/>
          <w:iCs/>
          <w:sz w:val="30"/>
          <w:szCs w:val="30"/>
        </w:rPr>
      </w:pPr>
      <w:r w:rsidRPr="00B8012C">
        <w:rPr>
          <w:rFonts w:ascii="Times New Roman" w:eastAsia="Calibri" w:hAnsi="Times New Roman" w:cs="Times New Roman"/>
          <w:iCs/>
          <w:sz w:val="30"/>
          <w:szCs w:val="30"/>
        </w:rPr>
        <w:t>Влияние вредных производственных факторов на здоровье занятых на них работников повлекло в 2022 году по данным Минздрава 37 случаев впервые установленных профессиональных заболеваний.</w:t>
      </w:r>
    </w:p>
    <w:p w:rsidR="0018097A" w:rsidRDefault="00C279B8" w:rsidP="00B8012C">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w:t>
      </w:r>
      <w:r w:rsidR="0018097A" w:rsidRPr="0018097A">
        <w:rPr>
          <w:rFonts w:ascii="Times New Roman" w:eastAsia="Calibri" w:hAnsi="Times New Roman" w:cs="Times New Roman"/>
          <w:sz w:val="30"/>
          <w:szCs w:val="30"/>
        </w:rPr>
        <w:t>следствие несчастных случаев на производстве в 2022 году инвалидами признано 89 человек, 252 – установлен процент утраты трудоспособности без установления инвалидности</w:t>
      </w:r>
      <w:r w:rsidR="0018097A">
        <w:rPr>
          <w:rFonts w:ascii="Times New Roman" w:eastAsia="Calibri" w:hAnsi="Times New Roman" w:cs="Times New Roman"/>
          <w:sz w:val="30"/>
          <w:szCs w:val="30"/>
        </w:rPr>
        <w:t>.</w:t>
      </w:r>
      <w:r w:rsidRPr="00C279B8">
        <w:rPr>
          <w:rFonts w:ascii="Times New Roman" w:eastAsia="Calibri" w:hAnsi="Times New Roman" w:cs="Times New Roman"/>
          <w:sz w:val="30"/>
          <w:szCs w:val="30"/>
        </w:rPr>
        <w:t xml:space="preserve"> </w:t>
      </w:r>
      <w:r w:rsidRPr="0018097A">
        <w:rPr>
          <w:rFonts w:ascii="Times New Roman" w:eastAsia="Calibri" w:hAnsi="Times New Roman" w:cs="Times New Roman"/>
          <w:sz w:val="30"/>
          <w:szCs w:val="30"/>
        </w:rPr>
        <w:t xml:space="preserve">Кроме того, </w:t>
      </w:r>
      <w:r>
        <w:rPr>
          <w:rFonts w:ascii="Times New Roman" w:eastAsia="Calibri" w:hAnsi="Times New Roman" w:cs="Times New Roman"/>
          <w:sz w:val="30"/>
          <w:szCs w:val="30"/>
        </w:rPr>
        <w:t>п</w:t>
      </w:r>
      <w:r w:rsidRPr="0018097A">
        <w:rPr>
          <w:rFonts w:ascii="Times New Roman" w:eastAsia="Calibri" w:hAnsi="Times New Roman" w:cs="Times New Roman"/>
          <w:sz w:val="30"/>
          <w:szCs w:val="30"/>
        </w:rPr>
        <w:t>о данным Белстата в 2022 году в результате несчастных случаев на производстве потеряно 72,1 тыс. человеко-дней.</w:t>
      </w:r>
    </w:p>
    <w:p w:rsidR="00B8012C" w:rsidRPr="00B8012C" w:rsidRDefault="00B8012C" w:rsidP="00B8012C">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 целях социальной защиты работающих</w:t>
      </w:r>
      <w:r w:rsidR="009F3DD0">
        <w:rPr>
          <w:rFonts w:ascii="Times New Roman" w:eastAsia="Calibri" w:hAnsi="Times New Roman" w:cs="Times New Roman"/>
          <w:sz w:val="30"/>
          <w:szCs w:val="30"/>
        </w:rPr>
        <w:t>, получивших повреждение здоровья при выполнении порученной работы,</w:t>
      </w:r>
      <w:r>
        <w:rPr>
          <w:rFonts w:ascii="Times New Roman" w:eastAsia="Calibri" w:hAnsi="Times New Roman" w:cs="Times New Roman"/>
          <w:sz w:val="30"/>
          <w:szCs w:val="30"/>
        </w:rPr>
        <w:t xml:space="preserve"> в Республике Беларусь де</w:t>
      </w:r>
      <w:r w:rsidR="009F3DD0">
        <w:rPr>
          <w:rFonts w:ascii="Times New Roman" w:eastAsia="Calibri" w:hAnsi="Times New Roman" w:cs="Times New Roman"/>
          <w:sz w:val="30"/>
          <w:szCs w:val="30"/>
        </w:rPr>
        <w:t>й</w:t>
      </w:r>
      <w:r>
        <w:rPr>
          <w:rFonts w:ascii="Times New Roman" w:eastAsia="Calibri" w:hAnsi="Times New Roman" w:cs="Times New Roman"/>
          <w:sz w:val="30"/>
          <w:szCs w:val="30"/>
        </w:rPr>
        <w:t>ствуе</w:t>
      </w:r>
      <w:r w:rsidR="009F3DD0">
        <w:rPr>
          <w:rFonts w:ascii="Times New Roman" w:eastAsia="Calibri" w:hAnsi="Times New Roman" w:cs="Times New Roman"/>
          <w:sz w:val="30"/>
          <w:szCs w:val="30"/>
        </w:rPr>
        <w:t>т</w:t>
      </w:r>
      <w:r>
        <w:rPr>
          <w:rFonts w:ascii="Times New Roman" w:eastAsia="Calibri" w:hAnsi="Times New Roman" w:cs="Times New Roman"/>
          <w:sz w:val="30"/>
          <w:szCs w:val="30"/>
        </w:rPr>
        <w:t xml:space="preserve"> система обязательного стра</w:t>
      </w:r>
      <w:r w:rsidR="009F3DD0">
        <w:rPr>
          <w:rFonts w:ascii="Times New Roman" w:eastAsia="Calibri" w:hAnsi="Times New Roman" w:cs="Times New Roman"/>
          <w:sz w:val="30"/>
          <w:szCs w:val="30"/>
        </w:rPr>
        <w:t>х</w:t>
      </w:r>
      <w:r>
        <w:rPr>
          <w:rFonts w:ascii="Times New Roman" w:eastAsia="Calibri" w:hAnsi="Times New Roman" w:cs="Times New Roman"/>
          <w:sz w:val="30"/>
          <w:szCs w:val="30"/>
        </w:rPr>
        <w:t>ования от несчастных случаев на производстве и профе</w:t>
      </w:r>
      <w:r w:rsidR="009F3DD0">
        <w:rPr>
          <w:rFonts w:ascii="Times New Roman" w:eastAsia="Calibri" w:hAnsi="Times New Roman" w:cs="Times New Roman"/>
          <w:sz w:val="30"/>
          <w:szCs w:val="30"/>
        </w:rPr>
        <w:t>сс</w:t>
      </w:r>
      <w:r>
        <w:rPr>
          <w:rFonts w:ascii="Times New Roman" w:eastAsia="Calibri" w:hAnsi="Times New Roman" w:cs="Times New Roman"/>
          <w:sz w:val="30"/>
          <w:szCs w:val="30"/>
        </w:rPr>
        <w:t>иональных заболеваний</w:t>
      </w:r>
      <w:r w:rsidR="009F3DD0">
        <w:rPr>
          <w:rFonts w:ascii="Times New Roman" w:eastAsia="Calibri" w:hAnsi="Times New Roman" w:cs="Times New Roman"/>
          <w:sz w:val="30"/>
          <w:szCs w:val="30"/>
        </w:rPr>
        <w:t>.</w:t>
      </w:r>
    </w:p>
    <w:p w:rsidR="009F3DD0" w:rsidRPr="009F3DD0" w:rsidRDefault="009F3DD0" w:rsidP="009F3DD0">
      <w:pPr>
        <w:autoSpaceDE w:val="0"/>
        <w:autoSpaceDN w:val="0"/>
        <w:adjustRightInd w:val="0"/>
        <w:ind w:firstLine="709"/>
        <w:jc w:val="both"/>
        <w:rPr>
          <w:rFonts w:ascii="Times New Roman" w:eastAsia="Calibri" w:hAnsi="Times New Roman" w:cs="Times New Roman"/>
          <w:sz w:val="30"/>
          <w:szCs w:val="30"/>
        </w:rPr>
      </w:pPr>
      <w:r w:rsidRPr="009F3DD0">
        <w:rPr>
          <w:rFonts w:ascii="Times New Roman" w:eastAsia="Calibri" w:hAnsi="Times New Roman" w:cs="Times New Roman"/>
          <w:sz w:val="30"/>
          <w:szCs w:val="30"/>
        </w:rPr>
        <w:t xml:space="preserve">В настоящее время порядок и условия проведения </w:t>
      </w:r>
      <w:r>
        <w:rPr>
          <w:rFonts w:ascii="Times New Roman" w:eastAsia="Calibri" w:hAnsi="Times New Roman" w:cs="Times New Roman"/>
          <w:sz w:val="30"/>
          <w:szCs w:val="30"/>
        </w:rPr>
        <w:t xml:space="preserve">указанного вида страхования </w:t>
      </w:r>
      <w:r w:rsidRPr="009F3DD0">
        <w:rPr>
          <w:rFonts w:ascii="Times New Roman" w:eastAsia="Calibri" w:hAnsi="Times New Roman" w:cs="Times New Roman"/>
          <w:sz w:val="30"/>
          <w:szCs w:val="30"/>
        </w:rPr>
        <w:t>регулируются Положением о страховой деятельности в Республике Беларусь, утвержденным Указом Президента Республики Беларусь от 25 августа 2006 г. № 530 «О страховой деятельности» (глава 16 «Порядок и условия осуществления обязательного страхования от несчастных случаев на производстве и профессиональных заболеваний»), рядом постановлений Совета Министров Республики Беларусь и иными нормативными правовыми актами Республики Беларусь.</w:t>
      </w:r>
    </w:p>
    <w:p w:rsidR="009F3DD0" w:rsidRPr="009F3DD0" w:rsidRDefault="009F3DD0" w:rsidP="009F3DD0">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Страхование о</w:t>
      </w:r>
      <w:r w:rsidRPr="009F3DD0">
        <w:rPr>
          <w:rFonts w:ascii="Times New Roman" w:eastAsia="Calibri" w:hAnsi="Times New Roman" w:cs="Times New Roman"/>
          <w:sz w:val="30"/>
          <w:szCs w:val="30"/>
        </w:rPr>
        <w:t>беспечивает финансовую защиту имущественных интересов застрахованных и иных физических лиц, связанных с утратой ими здоровья, профессиональной трудоспособности либо их смертью вследствие несчастных случаев на производстве</w:t>
      </w:r>
      <w:r>
        <w:rPr>
          <w:rFonts w:ascii="Times New Roman" w:eastAsia="Calibri" w:hAnsi="Times New Roman" w:cs="Times New Roman"/>
          <w:sz w:val="30"/>
          <w:szCs w:val="30"/>
        </w:rPr>
        <w:t xml:space="preserve"> и профессиональных заболеваний, к</w:t>
      </w:r>
      <w:r w:rsidRPr="009F3DD0">
        <w:rPr>
          <w:rFonts w:ascii="Times New Roman" w:eastAsia="Calibri" w:hAnsi="Times New Roman" w:cs="Times New Roman"/>
          <w:sz w:val="30"/>
          <w:szCs w:val="30"/>
        </w:rPr>
        <w:t>омпенсируя существенные материальные потери граждан в случае причинения их жизни или здоровью вреда, связанного с исполнением ими своих трудовых обязанностей</w:t>
      </w:r>
      <w:r>
        <w:rPr>
          <w:rFonts w:ascii="Times New Roman" w:eastAsia="Calibri" w:hAnsi="Times New Roman" w:cs="Times New Roman"/>
          <w:sz w:val="30"/>
          <w:szCs w:val="30"/>
        </w:rPr>
        <w:t>.</w:t>
      </w:r>
    </w:p>
    <w:p w:rsidR="009F3DD0" w:rsidRPr="009F3DD0" w:rsidRDefault="009F3DD0" w:rsidP="009F3DD0">
      <w:pPr>
        <w:autoSpaceDE w:val="0"/>
        <w:autoSpaceDN w:val="0"/>
        <w:adjustRightInd w:val="0"/>
        <w:ind w:firstLine="709"/>
        <w:jc w:val="both"/>
        <w:rPr>
          <w:rFonts w:ascii="Times New Roman" w:eastAsia="Calibri" w:hAnsi="Times New Roman" w:cs="Times New Roman"/>
          <w:sz w:val="30"/>
          <w:szCs w:val="30"/>
        </w:rPr>
      </w:pPr>
      <w:r w:rsidRPr="009F3DD0">
        <w:rPr>
          <w:rFonts w:ascii="Times New Roman" w:eastAsia="Calibri" w:hAnsi="Times New Roman" w:cs="Times New Roman"/>
          <w:sz w:val="30"/>
          <w:szCs w:val="30"/>
        </w:rPr>
        <w:lastRenderedPageBreak/>
        <w:t xml:space="preserve">В 2022 году выплаты БРУСП «Белгосстрах» по обязательному страхованию от несчастных случаев на производстве и профессиональных заболеваний составили свыше 160 млн. рублей. </w:t>
      </w:r>
    </w:p>
    <w:p w:rsidR="009F3DD0" w:rsidRDefault="008C4144" w:rsidP="009F3DD0">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 целях экономического стимулирования нанимателей к обеспечению здоровых и безопасных условий труда законодательством  предусмотрена система скидок и надбавок к страховому тарифу </w:t>
      </w:r>
      <w:r w:rsidRPr="008C4144">
        <w:rPr>
          <w:rFonts w:ascii="Times New Roman" w:eastAsia="Calibri" w:hAnsi="Times New Roman" w:cs="Times New Roman"/>
          <w:sz w:val="30"/>
          <w:szCs w:val="30"/>
        </w:rPr>
        <w:t>по обязательному страхованию от несчастных случаев на производстве и профессиональных заболеваний</w:t>
      </w:r>
      <w:r>
        <w:rPr>
          <w:rFonts w:ascii="Times New Roman" w:eastAsia="Calibri" w:hAnsi="Times New Roman" w:cs="Times New Roman"/>
          <w:sz w:val="30"/>
          <w:szCs w:val="30"/>
        </w:rPr>
        <w:t xml:space="preserve">. При отсутствии несчастных случаев на производстве и профессиональных заболеваний организациям устанавливается скидка к страховому тарифу. Если выплаты потерпевшим превысят размер уплачиваемых взносов, </w:t>
      </w:r>
      <w:r w:rsidRPr="008C4144">
        <w:rPr>
          <w:rFonts w:ascii="Times New Roman" w:eastAsia="Calibri" w:hAnsi="Times New Roman" w:cs="Times New Roman"/>
          <w:sz w:val="30"/>
          <w:szCs w:val="30"/>
        </w:rPr>
        <w:t>БРУСП «Белгосстрах»</w:t>
      </w:r>
      <w:r>
        <w:rPr>
          <w:rFonts w:ascii="Times New Roman" w:eastAsia="Calibri" w:hAnsi="Times New Roman" w:cs="Times New Roman"/>
          <w:sz w:val="30"/>
          <w:szCs w:val="30"/>
        </w:rPr>
        <w:t xml:space="preserve"> </w:t>
      </w:r>
      <w:r w:rsidR="003D7CB7">
        <w:rPr>
          <w:rFonts w:ascii="Times New Roman" w:eastAsia="Calibri" w:hAnsi="Times New Roman" w:cs="Times New Roman"/>
          <w:sz w:val="30"/>
          <w:szCs w:val="30"/>
        </w:rPr>
        <w:t>установит надбавку к</w:t>
      </w:r>
      <w:r>
        <w:rPr>
          <w:rFonts w:ascii="Times New Roman" w:eastAsia="Calibri" w:hAnsi="Times New Roman" w:cs="Times New Roman"/>
          <w:sz w:val="30"/>
          <w:szCs w:val="30"/>
        </w:rPr>
        <w:t xml:space="preserve"> страхово</w:t>
      </w:r>
      <w:r w:rsidR="003D7CB7">
        <w:rPr>
          <w:rFonts w:ascii="Times New Roman" w:eastAsia="Calibri" w:hAnsi="Times New Roman" w:cs="Times New Roman"/>
          <w:sz w:val="30"/>
          <w:szCs w:val="30"/>
        </w:rPr>
        <w:t>му</w:t>
      </w:r>
      <w:r>
        <w:rPr>
          <w:rFonts w:ascii="Times New Roman" w:eastAsia="Calibri" w:hAnsi="Times New Roman" w:cs="Times New Roman"/>
          <w:sz w:val="30"/>
          <w:szCs w:val="30"/>
        </w:rPr>
        <w:t xml:space="preserve"> тариф</w:t>
      </w:r>
      <w:r w:rsidR="003D7CB7">
        <w:rPr>
          <w:rFonts w:ascii="Times New Roman" w:eastAsia="Calibri" w:hAnsi="Times New Roman" w:cs="Times New Roman"/>
          <w:sz w:val="30"/>
          <w:szCs w:val="30"/>
        </w:rPr>
        <w:t>у</w:t>
      </w:r>
      <w:r>
        <w:rPr>
          <w:rFonts w:ascii="Times New Roman" w:eastAsia="Calibri" w:hAnsi="Times New Roman" w:cs="Times New Roman"/>
          <w:sz w:val="30"/>
          <w:szCs w:val="30"/>
        </w:rPr>
        <w:t>.</w:t>
      </w:r>
    </w:p>
    <w:p w:rsidR="006D6AC6" w:rsidRPr="009F3DD0" w:rsidRDefault="006D6AC6" w:rsidP="006D6AC6">
      <w:pPr>
        <w:autoSpaceDE w:val="0"/>
        <w:autoSpaceDN w:val="0"/>
        <w:adjustRightInd w:val="0"/>
        <w:ind w:firstLine="709"/>
        <w:jc w:val="both"/>
        <w:rPr>
          <w:rFonts w:ascii="Times New Roman" w:eastAsia="Calibri" w:hAnsi="Times New Roman" w:cs="Times New Roman"/>
          <w:sz w:val="30"/>
          <w:szCs w:val="30"/>
        </w:rPr>
      </w:pPr>
      <w:r w:rsidRPr="009F3DD0">
        <w:rPr>
          <w:rFonts w:ascii="Times New Roman" w:eastAsia="Calibri" w:hAnsi="Times New Roman" w:cs="Times New Roman"/>
          <w:sz w:val="30"/>
          <w:szCs w:val="30"/>
        </w:rPr>
        <w:t>Кроме того, в соответствии с рекомендациями Генерального соглашения между Правительством Республики Беларусь, республиканскими объединениями нанимателей и профсоюзов  в коллективные договоры многих организаций включаются нормы о выплате семье погибшего на производстве до 10 средних годовых заработных плат, а работнику, который получил травму на производстве – выплату среднего заработка за каждый процент потери трудоспособности. Только в связи со смертельными случаями организациями выплачено более 3 млн. рублей.</w:t>
      </w:r>
    </w:p>
    <w:p w:rsidR="00A062E9" w:rsidRPr="00A062E9" w:rsidRDefault="003D7CB7" w:rsidP="00A062E9">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Таким образом</w:t>
      </w:r>
      <w:r w:rsidR="008F561C">
        <w:rPr>
          <w:rFonts w:ascii="Times New Roman" w:eastAsia="Calibri" w:hAnsi="Times New Roman" w:cs="Times New Roman"/>
          <w:sz w:val="30"/>
          <w:szCs w:val="30"/>
        </w:rPr>
        <w:t>,</w:t>
      </w:r>
      <w:r>
        <w:rPr>
          <w:rFonts w:ascii="Times New Roman" w:eastAsia="Calibri" w:hAnsi="Times New Roman" w:cs="Times New Roman"/>
          <w:sz w:val="30"/>
          <w:szCs w:val="30"/>
        </w:rPr>
        <w:t xml:space="preserve"> создание здоровой и безопасной производственной среды </w:t>
      </w:r>
      <w:r w:rsidR="00A062E9" w:rsidRPr="00A062E9">
        <w:rPr>
          <w:rFonts w:ascii="Times New Roman" w:eastAsia="Calibri" w:hAnsi="Times New Roman" w:cs="Times New Roman"/>
          <w:sz w:val="30"/>
          <w:szCs w:val="30"/>
        </w:rPr>
        <w:t xml:space="preserve">для работающих являются не только моральным и юридическим обязательством государства и нанимателей, но и оправдывает себя экономически. </w:t>
      </w:r>
    </w:p>
    <w:p w:rsidR="003D7CB7" w:rsidRPr="009F3DD0" w:rsidRDefault="003D7CB7" w:rsidP="009F3DD0">
      <w:pPr>
        <w:autoSpaceDE w:val="0"/>
        <w:autoSpaceDN w:val="0"/>
        <w:adjustRightInd w:val="0"/>
        <w:ind w:firstLine="709"/>
        <w:jc w:val="both"/>
        <w:rPr>
          <w:rFonts w:ascii="Times New Roman" w:eastAsia="Calibri" w:hAnsi="Times New Roman" w:cs="Times New Roman"/>
          <w:sz w:val="30"/>
          <w:szCs w:val="30"/>
        </w:rPr>
      </w:pPr>
    </w:p>
    <w:p w:rsidR="000B472D" w:rsidRDefault="00722A0B" w:rsidP="007A5575">
      <w:pPr>
        <w:autoSpaceDE w:val="0"/>
        <w:autoSpaceDN w:val="0"/>
        <w:adjustRightInd w:val="0"/>
        <w:ind w:firstLine="709"/>
        <w:jc w:val="both"/>
        <w:rPr>
          <w:rFonts w:ascii="Times New Roman" w:eastAsia="Calibri" w:hAnsi="Times New Roman" w:cs="Times New Roman"/>
          <w:sz w:val="30"/>
          <w:szCs w:val="30"/>
        </w:rPr>
      </w:pPr>
      <w:r w:rsidRPr="00722A0B">
        <w:rPr>
          <w:rFonts w:ascii="Times New Roman" w:eastAsia="Calibri" w:hAnsi="Times New Roman" w:cs="Times New Roman"/>
          <w:b/>
          <w:i/>
          <w:sz w:val="30"/>
          <w:szCs w:val="30"/>
        </w:rP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контролирующих (надзорных) органов, профессиональных союзов, работодателей по вопросам охраны труда</w:t>
      </w:r>
    </w:p>
    <w:p w:rsidR="008765DB" w:rsidRDefault="008765DB" w:rsidP="007A5575">
      <w:pPr>
        <w:autoSpaceDE w:val="0"/>
        <w:autoSpaceDN w:val="0"/>
        <w:adjustRightInd w:val="0"/>
        <w:ind w:firstLine="709"/>
        <w:jc w:val="both"/>
        <w:rPr>
          <w:rFonts w:ascii="Times New Roman" w:eastAsia="Calibri" w:hAnsi="Times New Roman" w:cs="Times New Roman"/>
          <w:sz w:val="30"/>
          <w:szCs w:val="30"/>
        </w:rPr>
      </w:pPr>
    </w:p>
    <w:p w:rsidR="008765DB" w:rsidRDefault="00722A0B" w:rsidP="007A5575">
      <w:pPr>
        <w:autoSpaceDE w:val="0"/>
        <w:autoSpaceDN w:val="0"/>
        <w:adjustRightInd w:val="0"/>
        <w:ind w:firstLine="709"/>
        <w:jc w:val="both"/>
        <w:rPr>
          <w:rFonts w:ascii="Times New Roman" w:eastAsia="Calibri" w:hAnsi="Times New Roman" w:cs="Times New Roman"/>
          <w:sz w:val="30"/>
          <w:szCs w:val="30"/>
        </w:rPr>
      </w:pPr>
      <w:r w:rsidRPr="009F3DD0">
        <w:rPr>
          <w:rFonts w:ascii="Times New Roman" w:eastAsia="Calibri" w:hAnsi="Times New Roman" w:cs="Times New Roman"/>
          <w:sz w:val="30"/>
          <w:szCs w:val="30"/>
        </w:rPr>
        <w:t>Для устранения многих причин травмирования не требуется материальных или финансовых затрат. Достаточно, чтобы каждый на своем месте добросовестно исполнял свои обязанности, т.е. речь идет об обеспечении трудовой и производственной дисциплины на каждом рабочем месте. Именно на это должны быть направлены в первую очередь совместные усилия нанимателей, профсоюзов и других заинтересованных.</w:t>
      </w:r>
    </w:p>
    <w:p w:rsidR="00722A0B" w:rsidRDefault="00A062E9" w:rsidP="008765DB">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Неслучайно в </w:t>
      </w:r>
      <w:r w:rsidRPr="00A062E9">
        <w:rPr>
          <w:rFonts w:ascii="Times New Roman" w:eastAsia="Calibri" w:hAnsi="Times New Roman" w:cs="Times New Roman"/>
          <w:sz w:val="30"/>
          <w:szCs w:val="30"/>
        </w:rPr>
        <w:t>Генерально</w:t>
      </w:r>
      <w:r>
        <w:rPr>
          <w:rFonts w:ascii="Times New Roman" w:eastAsia="Calibri" w:hAnsi="Times New Roman" w:cs="Times New Roman"/>
          <w:sz w:val="30"/>
          <w:szCs w:val="30"/>
        </w:rPr>
        <w:t>м</w:t>
      </w:r>
      <w:r w:rsidRPr="00A062E9">
        <w:rPr>
          <w:rFonts w:ascii="Times New Roman" w:eastAsia="Calibri" w:hAnsi="Times New Roman" w:cs="Times New Roman"/>
          <w:sz w:val="30"/>
          <w:szCs w:val="30"/>
        </w:rPr>
        <w:t xml:space="preserve"> соглашени</w:t>
      </w:r>
      <w:r>
        <w:rPr>
          <w:rFonts w:ascii="Times New Roman" w:eastAsia="Calibri" w:hAnsi="Times New Roman" w:cs="Times New Roman"/>
          <w:sz w:val="30"/>
          <w:szCs w:val="30"/>
        </w:rPr>
        <w:t>и</w:t>
      </w:r>
      <w:r w:rsidRPr="00A062E9">
        <w:rPr>
          <w:rFonts w:ascii="Times New Roman" w:eastAsia="Calibri" w:hAnsi="Times New Roman" w:cs="Times New Roman"/>
          <w:sz w:val="30"/>
          <w:szCs w:val="30"/>
        </w:rPr>
        <w:t xml:space="preserve"> между Правительством Республики Беларусь, республиканскими объединениями нанимателей и профсоюзов  </w:t>
      </w:r>
      <w:r>
        <w:rPr>
          <w:rFonts w:ascii="Times New Roman" w:eastAsia="Calibri" w:hAnsi="Times New Roman" w:cs="Times New Roman"/>
          <w:sz w:val="30"/>
          <w:szCs w:val="30"/>
        </w:rPr>
        <w:t>вопросам обеспечения здоровых и безопасных условий труда посвящена отдель</w:t>
      </w:r>
      <w:r w:rsidR="00E94894">
        <w:rPr>
          <w:rFonts w:ascii="Times New Roman" w:eastAsia="Calibri" w:hAnsi="Times New Roman" w:cs="Times New Roman"/>
          <w:sz w:val="30"/>
          <w:szCs w:val="30"/>
        </w:rPr>
        <w:t>ная глава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lastRenderedPageBreak/>
        <w:t>В целях принятия совместных действий для обеспечения безопасных и здоровых условий труда на производстве Стороны договорились:</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осуществлять сотрудничество по вопросам совершенствования нормативной правовой базы в области охраны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содействовать реализации в организациях профилактических мер, направленных на предупреждение производственного травматизма и профессиональных заболеваний, обеспечению работников средствами индивидуальной защиты;</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способствовать внедрению и совершенствованию созданных в организациях систем управления охраной труда, обеспечивающих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обеспечивать в рамках компетенции финансирование мероприятий по охране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совершенствовать систему аттестации рабочих мест по условиям труда, в том числе развивать автоматизированные системы учета и анализа данных по вопросам условий и охраны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осуществлять взаимодействие органов государственного надзора и общественного контроля по вопросам охраны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учитывать положительный международный опыт в области охраны труда, предупреждения производственного травматизма и профессиональных заболеваний.</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 xml:space="preserve">Стороны договорились считать дату подписания Соглашения стартом кампании в поддержку Концепции </w:t>
      </w:r>
      <w:r w:rsidR="00C664EB">
        <w:rPr>
          <w:rFonts w:ascii="Times New Roman" w:eastAsia="Calibri" w:hAnsi="Times New Roman" w:cs="Times New Roman"/>
          <w:sz w:val="30"/>
          <w:szCs w:val="30"/>
        </w:rPr>
        <w:t>«</w:t>
      </w:r>
      <w:r w:rsidRPr="00E94894">
        <w:rPr>
          <w:rFonts w:ascii="Times New Roman" w:eastAsia="Calibri" w:hAnsi="Times New Roman" w:cs="Times New Roman"/>
          <w:sz w:val="30"/>
          <w:szCs w:val="30"/>
        </w:rPr>
        <w:t>нулевого травматизма</w:t>
      </w:r>
      <w:r w:rsidR="00C664EB">
        <w:rPr>
          <w:rFonts w:ascii="Times New Roman" w:eastAsia="Calibri" w:hAnsi="Times New Roman" w:cs="Times New Roman"/>
          <w:sz w:val="30"/>
          <w:szCs w:val="30"/>
        </w:rPr>
        <w:t>»</w:t>
      </w:r>
      <w:r w:rsidRPr="00E94894">
        <w:rPr>
          <w:rFonts w:ascii="Times New Roman" w:eastAsia="Calibri" w:hAnsi="Times New Roman" w:cs="Times New Roman"/>
          <w:sz w:val="30"/>
          <w:szCs w:val="30"/>
        </w:rPr>
        <w:t xml:space="preserve"> в Республике Беларусь и </w:t>
      </w:r>
      <w:r w:rsidR="005633BE">
        <w:rPr>
          <w:rFonts w:ascii="Times New Roman" w:eastAsia="Calibri" w:hAnsi="Times New Roman" w:cs="Times New Roman"/>
          <w:sz w:val="30"/>
          <w:szCs w:val="30"/>
        </w:rPr>
        <w:t>обязались</w:t>
      </w:r>
      <w:r w:rsidRPr="00E94894">
        <w:rPr>
          <w:rFonts w:ascii="Times New Roman" w:eastAsia="Calibri" w:hAnsi="Times New Roman" w:cs="Times New Roman"/>
          <w:sz w:val="30"/>
          <w:szCs w:val="30"/>
        </w:rPr>
        <w:t xml:space="preserve"> способствовать применению в организациях принципов этой Концепции, в том числе </w:t>
      </w:r>
      <w:r w:rsidR="005633BE">
        <w:rPr>
          <w:rFonts w:ascii="Times New Roman" w:eastAsia="Calibri" w:hAnsi="Times New Roman" w:cs="Times New Roman"/>
          <w:sz w:val="30"/>
          <w:szCs w:val="30"/>
        </w:rPr>
        <w:t>приняли</w:t>
      </w:r>
      <w:r w:rsidRPr="00E94894">
        <w:rPr>
          <w:rFonts w:ascii="Times New Roman" w:eastAsia="Calibri" w:hAnsi="Times New Roman" w:cs="Times New Roman"/>
          <w:sz w:val="30"/>
          <w:szCs w:val="30"/>
        </w:rPr>
        <w:t xml:space="preserve"> на себя обязательства использовать имеющиеся у них возможности для информационного обеспечения кампании в поддержку Концепции </w:t>
      </w:r>
      <w:r w:rsidR="00C664EB">
        <w:rPr>
          <w:rFonts w:ascii="Times New Roman" w:eastAsia="Calibri" w:hAnsi="Times New Roman" w:cs="Times New Roman"/>
          <w:sz w:val="30"/>
          <w:szCs w:val="30"/>
        </w:rPr>
        <w:t>«нулевого травматизма»</w:t>
      </w:r>
      <w:r w:rsidRPr="00E94894">
        <w:rPr>
          <w:rFonts w:ascii="Times New Roman" w:eastAsia="Calibri" w:hAnsi="Times New Roman" w:cs="Times New Roman"/>
          <w:sz w:val="30"/>
          <w:szCs w:val="30"/>
        </w:rPr>
        <w:t>.</w:t>
      </w:r>
    </w:p>
    <w:p w:rsidR="008F561C" w:rsidRPr="008F561C" w:rsidRDefault="008F561C" w:rsidP="008F561C">
      <w:pPr>
        <w:autoSpaceDE w:val="0"/>
        <w:autoSpaceDN w:val="0"/>
        <w:adjustRightInd w:val="0"/>
        <w:ind w:firstLine="709"/>
        <w:jc w:val="both"/>
        <w:rPr>
          <w:rFonts w:ascii="Times New Roman" w:eastAsia="Calibri" w:hAnsi="Times New Roman" w:cs="Times New Roman"/>
          <w:sz w:val="30"/>
          <w:szCs w:val="30"/>
        </w:rPr>
      </w:pPr>
      <w:r w:rsidRPr="008F561C">
        <w:rPr>
          <w:rFonts w:ascii="Times New Roman" w:eastAsia="Calibri" w:hAnsi="Times New Roman" w:cs="Times New Roman"/>
          <w:sz w:val="30"/>
          <w:szCs w:val="30"/>
        </w:rPr>
        <w:t xml:space="preserve">Традиционно в нашей стране важная роль в решении вопросов охраны труда отведена профсоюзам. </w:t>
      </w:r>
    </w:p>
    <w:p w:rsidR="008F561C" w:rsidRPr="008F561C" w:rsidRDefault="008F561C" w:rsidP="008F561C">
      <w:pPr>
        <w:autoSpaceDE w:val="0"/>
        <w:autoSpaceDN w:val="0"/>
        <w:adjustRightInd w:val="0"/>
        <w:ind w:firstLine="709"/>
        <w:jc w:val="both"/>
        <w:rPr>
          <w:rFonts w:ascii="Times New Roman" w:eastAsia="Calibri" w:hAnsi="Times New Roman" w:cs="Times New Roman"/>
          <w:sz w:val="30"/>
          <w:szCs w:val="30"/>
        </w:rPr>
      </w:pPr>
      <w:r w:rsidRPr="008F561C">
        <w:rPr>
          <w:rFonts w:ascii="Times New Roman" w:eastAsia="Calibri" w:hAnsi="Times New Roman" w:cs="Times New Roman"/>
          <w:sz w:val="30"/>
          <w:szCs w:val="30"/>
        </w:rPr>
        <w:t>Непосредственно в организациях работает большая армия общественных инспекторов по охране труда профсоюзов, которая призвана помочь нанимателю в деле обеспечения здоровых и безопасных условий труда.</w:t>
      </w:r>
    </w:p>
    <w:p w:rsidR="008F561C" w:rsidRPr="008F561C" w:rsidRDefault="008F561C" w:rsidP="008F561C">
      <w:pPr>
        <w:autoSpaceDE w:val="0"/>
        <w:autoSpaceDN w:val="0"/>
        <w:adjustRightInd w:val="0"/>
        <w:ind w:firstLine="709"/>
        <w:jc w:val="both"/>
        <w:rPr>
          <w:rFonts w:ascii="Times New Roman" w:eastAsia="Calibri" w:hAnsi="Times New Roman" w:cs="Times New Roman"/>
          <w:sz w:val="30"/>
          <w:szCs w:val="30"/>
          <w:lang w:bidi="ru-RU"/>
        </w:rPr>
      </w:pPr>
      <w:r w:rsidRPr="008F561C">
        <w:rPr>
          <w:rFonts w:ascii="Times New Roman" w:eastAsia="Calibri" w:hAnsi="Times New Roman" w:cs="Times New Roman"/>
          <w:sz w:val="30"/>
          <w:szCs w:val="30"/>
        </w:rPr>
        <w:t>Для укрепления взаимодействия</w:t>
      </w:r>
      <w:r w:rsidR="00C279B8">
        <w:rPr>
          <w:rFonts w:ascii="Times New Roman" w:eastAsia="Calibri" w:hAnsi="Times New Roman" w:cs="Times New Roman"/>
          <w:sz w:val="30"/>
          <w:szCs w:val="30"/>
        </w:rPr>
        <w:t xml:space="preserve"> </w:t>
      </w:r>
      <w:r w:rsidRPr="008F561C">
        <w:rPr>
          <w:rFonts w:ascii="Times New Roman" w:eastAsia="Calibri" w:hAnsi="Times New Roman" w:cs="Times New Roman"/>
          <w:sz w:val="30"/>
          <w:szCs w:val="30"/>
        </w:rPr>
        <w:t xml:space="preserve"> по вопросам создания здоровых и безопасных условий труда и профилактики производственного травматизма в сентябре 2019 года</w:t>
      </w:r>
      <w:r>
        <w:rPr>
          <w:rFonts w:ascii="Times New Roman" w:eastAsia="Calibri" w:hAnsi="Times New Roman" w:cs="Times New Roman"/>
          <w:sz w:val="30"/>
          <w:szCs w:val="30"/>
        </w:rPr>
        <w:t xml:space="preserve"> подписано</w:t>
      </w:r>
      <w:r w:rsidRPr="008F561C">
        <w:rPr>
          <w:rFonts w:ascii="Times New Roman" w:eastAsia="Calibri" w:hAnsi="Times New Roman" w:cs="Times New Roman"/>
          <w:sz w:val="30"/>
          <w:szCs w:val="30"/>
        </w:rPr>
        <w:t xml:space="preserve"> Соглашение</w:t>
      </w:r>
      <w:r w:rsidRPr="008F561C">
        <w:rPr>
          <w:rFonts w:ascii="Times New Roman" w:eastAsia="Calibri" w:hAnsi="Times New Roman" w:cs="Times New Roman"/>
          <w:sz w:val="30"/>
          <w:szCs w:val="30"/>
          <w:lang w:bidi="ru-RU"/>
        </w:rPr>
        <w:t xml:space="preserve"> между Министерством труда и социальной защиты Республики Беларусь и Федерацией профсоюзов Беларуси о сотрудничестве по вопросам </w:t>
      </w:r>
      <w:r w:rsidRPr="008F561C">
        <w:rPr>
          <w:rFonts w:ascii="Times New Roman" w:eastAsia="Calibri" w:hAnsi="Times New Roman" w:cs="Times New Roman"/>
          <w:sz w:val="30"/>
          <w:szCs w:val="30"/>
          <w:lang w:bidi="ru-RU"/>
        </w:rPr>
        <w:lastRenderedPageBreak/>
        <w:t>создания безопасных и здоровых условий труда и профилактики производственного травматизма</w:t>
      </w:r>
      <w:r>
        <w:rPr>
          <w:rFonts w:ascii="Times New Roman" w:eastAsia="Calibri" w:hAnsi="Times New Roman" w:cs="Times New Roman"/>
          <w:sz w:val="30"/>
          <w:szCs w:val="30"/>
          <w:lang w:bidi="ru-RU"/>
        </w:rPr>
        <w:t>.</w:t>
      </w:r>
    </w:p>
    <w:p w:rsidR="00722A0B" w:rsidRDefault="00722A0B" w:rsidP="008765DB">
      <w:pPr>
        <w:autoSpaceDE w:val="0"/>
        <w:autoSpaceDN w:val="0"/>
        <w:adjustRightInd w:val="0"/>
        <w:ind w:firstLine="709"/>
        <w:jc w:val="both"/>
        <w:rPr>
          <w:rFonts w:ascii="Times New Roman" w:eastAsia="Calibri" w:hAnsi="Times New Roman" w:cs="Times New Roman"/>
          <w:sz w:val="30"/>
          <w:szCs w:val="30"/>
        </w:rPr>
      </w:pPr>
    </w:p>
    <w:p w:rsidR="008765DB" w:rsidRPr="008765DB" w:rsidRDefault="008765DB" w:rsidP="008765DB">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Р</w:t>
      </w:r>
      <w:r w:rsidRPr="008765DB">
        <w:rPr>
          <w:rFonts w:ascii="Times New Roman" w:eastAsia="Calibri" w:hAnsi="Times New Roman" w:cs="Times New Roman"/>
          <w:sz w:val="30"/>
          <w:szCs w:val="30"/>
        </w:rPr>
        <w:t xml:space="preserve">езультаты </w:t>
      </w:r>
      <w:r>
        <w:rPr>
          <w:rFonts w:ascii="Times New Roman" w:eastAsia="Calibri" w:hAnsi="Times New Roman" w:cs="Times New Roman"/>
          <w:sz w:val="30"/>
          <w:szCs w:val="30"/>
        </w:rPr>
        <w:t xml:space="preserve">работы по обеспечению </w:t>
      </w:r>
      <w:r w:rsidRPr="008765DB">
        <w:rPr>
          <w:rFonts w:ascii="Times New Roman" w:eastAsia="Calibri" w:hAnsi="Times New Roman" w:cs="Times New Roman"/>
          <w:bCs/>
          <w:sz w:val="30"/>
          <w:szCs w:val="30"/>
        </w:rPr>
        <w:t>безопасной и здоровой производственной среды</w:t>
      </w:r>
      <w:r>
        <w:rPr>
          <w:rFonts w:ascii="Times New Roman" w:eastAsia="Calibri" w:hAnsi="Times New Roman" w:cs="Times New Roman"/>
          <w:sz w:val="30"/>
          <w:szCs w:val="30"/>
        </w:rPr>
        <w:t xml:space="preserve"> </w:t>
      </w:r>
      <w:r w:rsidRPr="008765DB">
        <w:rPr>
          <w:rFonts w:ascii="Times New Roman" w:eastAsia="Calibri" w:hAnsi="Times New Roman" w:cs="Times New Roman"/>
          <w:sz w:val="30"/>
          <w:szCs w:val="30"/>
        </w:rPr>
        <w:t xml:space="preserve">говорят о том, что созданная в Республике Беларусь система работы по охране труда в целом является эффективной. Мы последовательно продвигаемся к достижению одного из важных компонентов достойного труда – обеспечению безопасных и здоровых условий на рабочем месте. </w:t>
      </w:r>
    </w:p>
    <w:p w:rsidR="008765DB" w:rsidRPr="008765DB" w:rsidRDefault="008765DB" w:rsidP="008765DB">
      <w:pPr>
        <w:autoSpaceDE w:val="0"/>
        <w:autoSpaceDN w:val="0"/>
        <w:adjustRightInd w:val="0"/>
        <w:ind w:firstLine="709"/>
        <w:jc w:val="both"/>
        <w:rPr>
          <w:rFonts w:ascii="Times New Roman" w:eastAsia="Calibri" w:hAnsi="Times New Roman" w:cs="Times New Roman"/>
          <w:sz w:val="30"/>
          <w:szCs w:val="30"/>
        </w:rPr>
      </w:pPr>
      <w:r w:rsidRPr="008765DB">
        <w:rPr>
          <w:rFonts w:ascii="Times New Roman" w:eastAsia="Calibri" w:hAnsi="Times New Roman" w:cs="Times New Roman"/>
          <w:sz w:val="30"/>
          <w:szCs w:val="30"/>
        </w:rPr>
        <w:t>В то же время современное развитие требует новых идей и новых концепций. Необходимо совершенствовать существующие подходы, переходить от традиционного реагирования на уже случившееся происшествие, сделав гораздо больший акцент на профилактику. В этой связи</w:t>
      </w:r>
      <w:r w:rsidR="00163E99">
        <w:rPr>
          <w:rFonts w:ascii="Times New Roman" w:eastAsia="Calibri" w:hAnsi="Times New Roman" w:cs="Times New Roman"/>
          <w:sz w:val="30"/>
          <w:szCs w:val="30"/>
        </w:rPr>
        <w:t>,</w:t>
      </w:r>
      <w:r w:rsidRPr="008765DB">
        <w:rPr>
          <w:rFonts w:ascii="Times New Roman" w:eastAsia="Calibri" w:hAnsi="Times New Roman" w:cs="Times New Roman"/>
          <w:sz w:val="30"/>
          <w:szCs w:val="30"/>
        </w:rPr>
        <w:t xml:space="preserve">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w:t>
      </w:r>
    </w:p>
    <w:p w:rsidR="008765DB" w:rsidRPr="008765DB" w:rsidRDefault="008765DB" w:rsidP="008765DB">
      <w:pPr>
        <w:autoSpaceDE w:val="0"/>
        <w:autoSpaceDN w:val="0"/>
        <w:adjustRightInd w:val="0"/>
        <w:ind w:firstLine="709"/>
        <w:jc w:val="both"/>
        <w:rPr>
          <w:rFonts w:ascii="Times New Roman" w:eastAsia="Calibri" w:hAnsi="Times New Roman" w:cs="Times New Roman"/>
          <w:sz w:val="30"/>
          <w:szCs w:val="30"/>
        </w:rPr>
      </w:pPr>
      <w:r w:rsidRPr="008765DB">
        <w:rPr>
          <w:rFonts w:ascii="Times New Roman" w:eastAsia="Calibri" w:hAnsi="Times New Roman" w:cs="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sectPr w:rsidR="008765DB" w:rsidRPr="008765DB" w:rsidSect="0048421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07"/>
    <w:rsid w:val="00040181"/>
    <w:rsid w:val="0004481E"/>
    <w:rsid w:val="00081BE0"/>
    <w:rsid w:val="000B472D"/>
    <w:rsid w:val="00101A95"/>
    <w:rsid w:val="00102C5B"/>
    <w:rsid w:val="00122FE2"/>
    <w:rsid w:val="00163E99"/>
    <w:rsid w:val="001660E0"/>
    <w:rsid w:val="00167518"/>
    <w:rsid w:val="001737A7"/>
    <w:rsid w:val="0018097A"/>
    <w:rsid w:val="0022066F"/>
    <w:rsid w:val="00232D09"/>
    <w:rsid w:val="00341272"/>
    <w:rsid w:val="003860E2"/>
    <w:rsid w:val="003D7CB7"/>
    <w:rsid w:val="00420A1E"/>
    <w:rsid w:val="00435044"/>
    <w:rsid w:val="00484216"/>
    <w:rsid w:val="00511518"/>
    <w:rsid w:val="00535288"/>
    <w:rsid w:val="005633BE"/>
    <w:rsid w:val="00564FD8"/>
    <w:rsid w:val="0059003A"/>
    <w:rsid w:val="00590E80"/>
    <w:rsid w:val="00614464"/>
    <w:rsid w:val="0067481D"/>
    <w:rsid w:val="006B5228"/>
    <w:rsid w:val="006D4B5F"/>
    <w:rsid w:val="006D6AC6"/>
    <w:rsid w:val="006F5FF9"/>
    <w:rsid w:val="00722A0B"/>
    <w:rsid w:val="00736DAF"/>
    <w:rsid w:val="00787BD9"/>
    <w:rsid w:val="007930AF"/>
    <w:rsid w:val="007A5575"/>
    <w:rsid w:val="007C0E13"/>
    <w:rsid w:val="007E1D76"/>
    <w:rsid w:val="00800BA3"/>
    <w:rsid w:val="00824E61"/>
    <w:rsid w:val="008765DB"/>
    <w:rsid w:val="00881DC4"/>
    <w:rsid w:val="008B7E50"/>
    <w:rsid w:val="008C4144"/>
    <w:rsid w:val="008F561C"/>
    <w:rsid w:val="009663C9"/>
    <w:rsid w:val="009C2DD2"/>
    <w:rsid w:val="009D2B98"/>
    <w:rsid w:val="009D54AD"/>
    <w:rsid w:val="009F3DD0"/>
    <w:rsid w:val="00A009D1"/>
    <w:rsid w:val="00A062E9"/>
    <w:rsid w:val="00A1056B"/>
    <w:rsid w:val="00A90C5F"/>
    <w:rsid w:val="00B42711"/>
    <w:rsid w:val="00B8012C"/>
    <w:rsid w:val="00B813F4"/>
    <w:rsid w:val="00B84C07"/>
    <w:rsid w:val="00BA2D08"/>
    <w:rsid w:val="00BC25A1"/>
    <w:rsid w:val="00BC6533"/>
    <w:rsid w:val="00C279B8"/>
    <w:rsid w:val="00C664EB"/>
    <w:rsid w:val="00CD585D"/>
    <w:rsid w:val="00CF1B58"/>
    <w:rsid w:val="00CF76B1"/>
    <w:rsid w:val="00D37827"/>
    <w:rsid w:val="00D92113"/>
    <w:rsid w:val="00DF143C"/>
    <w:rsid w:val="00E94894"/>
    <w:rsid w:val="00EE4B17"/>
    <w:rsid w:val="00F0318F"/>
    <w:rsid w:val="00F047D6"/>
    <w:rsid w:val="00F628F6"/>
    <w:rsid w:val="00F707E6"/>
    <w:rsid w:val="00FA7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16"/>
  </w:style>
  <w:style w:type="paragraph" w:styleId="1">
    <w:name w:val="heading 1"/>
    <w:basedOn w:val="a"/>
    <w:next w:val="a"/>
    <w:link w:val="10"/>
    <w:uiPriority w:val="9"/>
    <w:qFormat/>
    <w:rsid w:val="0048421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48421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48421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48421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48421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48421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48421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48421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48421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C07"/>
    <w:rPr>
      <w:color w:val="0000FF" w:themeColor="hyperlink"/>
      <w:u w:val="single"/>
    </w:rPr>
  </w:style>
  <w:style w:type="character" w:customStyle="1" w:styleId="10">
    <w:name w:val="Заголовок 1 Знак"/>
    <w:basedOn w:val="a0"/>
    <w:link w:val="1"/>
    <w:uiPriority w:val="9"/>
    <w:rsid w:val="0048421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48421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48421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48421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48421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48421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48421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48421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484216"/>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484216"/>
    <w:rPr>
      <w:b/>
      <w:bCs/>
      <w:sz w:val="18"/>
      <w:szCs w:val="18"/>
    </w:rPr>
  </w:style>
  <w:style w:type="paragraph" w:styleId="a5">
    <w:name w:val="Title"/>
    <w:basedOn w:val="a"/>
    <w:next w:val="a"/>
    <w:link w:val="a6"/>
    <w:uiPriority w:val="10"/>
    <w:qFormat/>
    <w:rsid w:val="0048421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484216"/>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484216"/>
    <w:pPr>
      <w:spacing w:before="200" w:after="900"/>
      <w:ind w:firstLine="0"/>
      <w:jc w:val="right"/>
    </w:pPr>
    <w:rPr>
      <w:i/>
      <w:iCs/>
      <w:sz w:val="24"/>
      <w:szCs w:val="24"/>
    </w:rPr>
  </w:style>
  <w:style w:type="character" w:customStyle="1" w:styleId="a8">
    <w:name w:val="Подзаголовок Знак"/>
    <w:basedOn w:val="a0"/>
    <w:link w:val="a7"/>
    <w:uiPriority w:val="11"/>
    <w:rsid w:val="00484216"/>
    <w:rPr>
      <w:i/>
      <w:iCs/>
      <w:sz w:val="24"/>
      <w:szCs w:val="24"/>
    </w:rPr>
  </w:style>
  <w:style w:type="character" w:styleId="a9">
    <w:name w:val="Strong"/>
    <w:basedOn w:val="a0"/>
    <w:uiPriority w:val="22"/>
    <w:qFormat/>
    <w:rsid w:val="00484216"/>
    <w:rPr>
      <w:b/>
      <w:bCs/>
      <w:spacing w:val="0"/>
    </w:rPr>
  </w:style>
  <w:style w:type="character" w:styleId="aa">
    <w:name w:val="Emphasis"/>
    <w:uiPriority w:val="20"/>
    <w:qFormat/>
    <w:rsid w:val="00484216"/>
    <w:rPr>
      <w:b/>
      <w:bCs/>
      <w:i/>
      <w:iCs/>
      <w:color w:val="5A5A5A" w:themeColor="text1" w:themeTint="A5"/>
    </w:rPr>
  </w:style>
  <w:style w:type="paragraph" w:styleId="ab">
    <w:name w:val="No Spacing"/>
    <w:basedOn w:val="a"/>
    <w:link w:val="ac"/>
    <w:uiPriority w:val="1"/>
    <w:qFormat/>
    <w:rsid w:val="00484216"/>
    <w:pPr>
      <w:ind w:firstLine="0"/>
    </w:pPr>
  </w:style>
  <w:style w:type="paragraph" w:styleId="ad">
    <w:name w:val="List Paragraph"/>
    <w:basedOn w:val="a"/>
    <w:uiPriority w:val="34"/>
    <w:qFormat/>
    <w:rsid w:val="00484216"/>
    <w:pPr>
      <w:ind w:left="720"/>
      <w:contextualSpacing/>
    </w:pPr>
  </w:style>
  <w:style w:type="paragraph" w:styleId="21">
    <w:name w:val="Quote"/>
    <w:basedOn w:val="a"/>
    <w:next w:val="a"/>
    <w:link w:val="22"/>
    <w:uiPriority w:val="29"/>
    <w:qFormat/>
    <w:rsid w:val="0048421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484216"/>
    <w:rPr>
      <w:rFonts w:asciiTheme="majorHAnsi" w:eastAsiaTheme="majorEastAsia" w:hAnsiTheme="majorHAnsi" w:cstheme="majorBidi"/>
      <w:i/>
      <w:iCs/>
      <w:color w:val="5A5A5A" w:themeColor="text1" w:themeTint="A5"/>
    </w:rPr>
  </w:style>
  <w:style w:type="paragraph" w:styleId="ae">
    <w:name w:val="Intense Quote"/>
    <w:basedOn w:val="a"/>
    <w:next w:val="a"/>
    <w:link w:val="af"/>
    <w:uiPriority w:val="30"/>
    <w:qFormat/>
    <w:rsid w:val="0048421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
    <w:name w:val="Выделенная цитата Знак"/>
    <w:basedOn w:val="a0"/>
    <w:link w:val="ae"/>
    <w:uiPriority w:val="30"/>
    <w:rsid w:val="00484216"/>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qFormat/>
    <w:rsid w:val="00484216"/>
    <w:rPr>
      <w:i/>
      <w:iCs/>
      <w:color w:val="5A5A5A" w:themeColor="text1" w:themeTint="A5"/>
    </w:rPr>
  </w:style>
  <w:style w:type="character" w:styleId="af1">
    <w:name w:val="Intense Emphasis"/>
    <w:uiPriority w:val="21"/>
    <w:qFormat/>
    <w:rsid w:val="00484216"/>
    <w:rPr>
      <w:b/>
      <w:bCs/>
      <w:i/>
      <w:iCs/>
      <w:color w:val="4F81BD" w:themeColor="accent1"/>
      <w:sz w:val="22"/>
      <w:szCs w:val="22"/>
    </w:rPr>
  </w:style>
  <w:style w:type="character" w:styleId="af2">
    <w:name w:val="Subtle Reference"/>
    <w:uiPriority w:val="31"/>
    <w:qFormat/>
    <w:rsid w:val="00484216"/>
    <w:rPr>
      <w:color w:val="auto"/>
      <w:u w:val="single" w:color="9BBB59" w:themeColor="accent3"/>
    </w:rPr>
  </w:style>
  <w:style w:type="character" w:styleId="af3">
    <w:name w:val="Intense Reference"/>
    <w:basedOn w:val="a0"/>
    <w:uiPriority w:val="32"/>
    <w:qFormat/>
    <w:rsid w:val="00484216"/>
    <w:rPr>
      <w:b/>
      <w:bCs/>
      <w:color w:val="76923C" w:themeColor="accent3" w:themeShade="BF"/>
      <w:u w:val="single" w:color="9BBB59" w:themeColor="accent3"/>
    </w:rPr>
  </w:style>
  <w:style w:type="character" w:styleId="af4">
    <w:name w:val="Book Title"/>
    <w:basedOn w:val="a0"/>
    <w:uiPriority w:val="33"/>
    <w:qFormat/>
    <w:rsid w:val="00484216"/>
    <w:rPr>
      <w:rFonts w:asciiTheme="majorHAnsi" w:eastAsiaTheme="majorEastAsia" w:hAnsiTheme="majorHAnsi" w:cstheme="majorBidi"/>
      <w:b/>
      <w:bCs/>
      <w:i/>
      <w:iCs/>
      <w:color w:val="auto"/>
    </w:rPr>
  </w:style>
  <w:style w:type="paragraph" w:styleId="af5">
    <w:name w:val="TOC Heading"/>
    <w:basedOn w:val="1"/>
    <w:next w:val="a"/>
    <w:uiPriority w:val="39"/>
    <w:semiHidden/>
    <w:unhideWhenUsed/>
    <w:qFormat/>
    <w:rsid w:val="00484216"/>
    <w:pPr>
      <w:outlineLvl w:val="9"/>
    </w:pPr>
    <w:rPr>
      <w:lang w:bidi="en-US"/>
    </w:rPr>
  </w:style>
  <w:style w:type="character" w:customStyle="1" w:styleId="ac">
    <w:name w:val="Без интервала Знак"/>
    <w:basedOn w:val="a0"/>
    <w:link w:val="ab"/>
    <w:uiPriority w:val="1"/>
    <w:rsid w:val="00484216"/>
  </w:style>
  <w:style w:type="paragraph" w:customStyle="1" w:styleId="articleintext">
    <w:name w:val="articleintext"/>
    <w:basedOn w:val="a"/>
    <w:uiPriority w:val="99"/>
    <w:rsid w:val="007A5575"/>
    <w:pPr>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A5575"/>
    <w:rPr>
      <w:rFonts w:ascii="Times New Roman" w:hAnsi="Times New Roman" w:cs="Times New Roman" w:hint="default"/>
      <w:b/>
      <w:bCs/>
    </w:rPr>
  </w:style>
  <w:style w:type="numbering" w:customStyle="1" w:styleId="11">
    <w:name w:val="Нет списка1"/>
    <w:next w:val="a2"/>
    <w:uiPriority w:val="99"/>
    <w:semiHidden/>
    <w:unhideWhenUsed/>
    <w:rsid w:val="007A5575"/>
  </w:style>
  <w:style w:type="paragraph" w:styleId="af6">
    <w:name w:val="Balloon Text"/>
    <w:basedOn w:val="a"/>
    <w:link w:val="af7"/>
    <w:uiPriority w:val="99"/>
    <w:semiHidden/>
    <w:unhideWhenUsed/>
    <w:rsid w:val="007A5575"/>
    <w:pPr>
      <w:ind w:firstLine="0"/>
      <w:jc w:val="center"/>
    </w:pPr>
    <w:rPr>
      <w:rFonts w:ascii="Tahoma" w:eastAsia="Calibri" w:hAnsi="Tahoma" w:cs="Times New Roman"/>
      <w:sz w:val="16"/>
      <w:szCs w:val="16"/>
      <w:lang w:val="x-none" w:eastAsia="x-none"/>
    </w:rPr>
  </w:style>
  <w:style w:type="character" w:customStyle="1" w:styleId="af7">
    <w:name w:val="Текст выноски Знак"/>
    <w:basedOn w:val="a0"/>
    <w:link w:val="af6"/>
    <w:uiPriority w:val="99"/>
    <w:semiHidden/>
    <w:rsid w:val="007A5575"/>
    <w:rPr>
      <w:rFonts w:ascii="Tahoma" w:eastAsia="Calibri" w:hAnsi="Tahoma" w:cs="Times New Roman"/>
      <w:sz w:val="16"/>
      <w:szCs w:val="16"/>
      <w:lang w:val="x-none" w:eastAsia="x-none"/>
    </w:rPr>
  </w:style>
  <w:style w:type="paragraph" w:styleId="23">
    <w:name w:val="Body Text Indent 2"/>
    <w:basedOn w:val="a"/>
    <w:link w:val="24"/>
    <w:uiPriority w:val="99"/>
    <w:unhideWhenUsed/>
    <w:rsid w:val="007A5575"/>
    <w:pPr>
      <w:spacing w:after="120" w:line="480" w:lineRule="auto"/>
      <w:ind w:left="283" w:firstLine="0"/>
    </w:pPr>
    <w:rPr>
      <w:rFonts w:ascii="Times New Roman" w:eastAsia="Times New Roman" w:hAnsi="Times New Roman" w:cs="Times New Roman"/>
      <w:sz w:val="20"/>
      <w:szCs w:val="20"/>
      <w:lang w:val="x-none" w:eastAsia="ru-RU"/>
    </w:rPr>
  </w:style>
  <w:style w:type="character" w:customStyle="1" w:styleId="24">
    <w:name w:val="Основной текст с отступом 2 Знак"/>
    <w:basedOn w:val="a0"/>
    <w:link w:val="23"/>
    <w:uiPriority w:val="99"/>
    <w:rsid w:val="007A5575"/>
    <w:rPr>
      <w:rFonts w:ascii="Times New Roman" w:eastAsia="Times New Roman" w:hAnsi="Times New Roman" w:cs="Times New Roman"/>
      <w:sz w:val="20"/>
      <w:szCs w:val="20"/>
      <w:lang w:val="x-none" w:eastAsia="ru-RU"/>
    </w:rPr>
  </w:style>
  <w:style w:type="paragraph" w:customStyle="1" w:styleId="25">
    <w:name w:val="Основной текст (2)"/>
    <w:basedOn w:val="a"/>
    <w:uiPriority w:val="99"/>
    <w:rsid w:val="007A5575"/>
    <w:pPr>
      <w:widowControl w:val="0"/>
      <w:shd w:val="clear" w:color="auto" w:fill="FFFFFF"/>
      <w:spacing w:after="960" w:line="355" w:lineRule="exact"/>
      <w:ind w:firstLine="0"/>
      <w:jc w:val="both"/>
    </w:pPr>
    <w:rPr>
      <w:rFonts w:ascii="Times New Roman" w:eastAsia="Times New Roman" w:hAnsi="Times New Roman" w:cs="Times New Roman"/>
      <w:sz w:val="30"/>
      <w:szCs w:val="30"/>
      <w:lang w:eastAsia="ru-RU"/>
    </w:rPr>
  </w:style>
  <w:style w:type="paragraph" w:styleId="af8">
    <w:name w:val="Body Text Indent"/>
    <w:basedOn w:val="a"/>
    <w:link w:val="af9"/>
    <w:uiPriority w:val="99"/>
    <w:unhideWhenUsed/>
    <w:rsid w:val="007A5575"/>
    <w:pPr>
      <w:spacing w:after="120"/>
      <w:ind w:left="283" w:firstLine="0"/>
      <w:jc w:val="center"/>
    </w:pPr>
    <w:rPr>
      <w:rFonts w:ascii="Calibri" w:eastAsia="Calibri" w:hAnsi="Calibri" w:cs="Times New Roman"/>
    </w:rPr>
  </w:style>
  <w:style w:type="character" w:customStyle="1" w:styleId="af9">
    <w:name w:val="Основной текст с отступом Знак"/>
    <w:basedOn w:val="a0"/>
    <w:link w:val="af8"/>
    <w:uiPriority w:val="99"/>
    <w:rsid w:val="007A5575"/>
    <w:rPr>
      <w:rFonts w:ascii="Calibri" w:eastAsia="Calibri" w:hAnsi="Calibri" w:cs="Times New Roman"/>
    </w:rPr>
  </w:style>
  <w:style w:type="paragraph" w:customStyle="1" w:styleId="210">
    <w:name w:val="Основной текст 21"/>
    <w:basedOn w:val="a"/>
    <w:uiPriority w:val="99"/>
    <w:rsid w:val="007A5575"/>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20"/>
      <w:lang w:eastAsia="ru-RU"/>
    </w:rPr>
  </w:style>
  <w:style w:type="paragraph" w:styleId="afa">
    <w:name w:val="Body Text"/>
    <w:basedOn w:val="a"/>
    <w:link w:val="afb"/>
    <w:uiPriority w:val="99"/>
    <w:unhideWhenUsed/>
    <w:rsid w:val="007A5575"/>
    <w:pPr>
      <w:spacing w:after="120"/>
      <w:ind w:firstLine="0"/>
      <w:jc w:val="center"/>
    </w:pPr>
    <w:rPr>
      <w:rFonts w:ascii="Calibri" w:eastAsia="Calibri" w:hAnsi="Calibri" w:cs="Times New Roman"/>
    </w:rPr>
  </w:style>
  <w:style w:type="character" w:customStyle="1" w:styleId="afb">
    <w:name w:val="Основной текст Знак"/>
    <w:basedOn w:val="a0"/>
    <w:link w:val="afa"/>
    <w:uiPriority w:val="99"/>
    <w:rsid w:val="007A5575"/>
    <w:rPr>
      <w:rFonts w:ascii="Calibri" w:eastAsia="Calibri" w:hAnsi="Calibri" w:cs="Times New Roman"/>
    </w:rPr>
  </w:style>
  <w:style w:type="table" w:styleId="afc">
    <w:name w:val="Table Grid"/>
    <w:basedOn w:val="a1"/>
    <w:uiPriority w:val="59"/>
    <w:rsid w:val="007A5575"/>
    <w:pPr>
      <w:ind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7A5575"/>
    <w:pPr>
      <w:spacing w:after="120"/>
      <w:ind w:left="283" w:firstLine="0"/>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uiPriority w:val="99"/>
    <w:semiHidden/>
    <w:rsid w:val="007A5575"/>
    <w:rPr>
      <w:rFonts w:ascii="Times New Roman" w:eastAsia="Times New Roman" w:hAnsi="Times New Roman" w:cs="Times New Roman"/>
      <w:sz w:val="16"/>
      <w:szCs w:val="16"/>
      <w:lang w:val="x-none" w:eastAsia="ru-RU"/>
    </w:rPr>
  </w:style>
  <w:style w:type="paragraph" w:styleId="af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fe"/>
    <w:uiPriority w:val="99"/>
    <w:unhideWhenUsed/>
    <w:rsid w:val="007A5575"/>
    <w:pPr>
      <w:ind w:firstLine="0"/>
    </w:pPr>
    <w:rPr>
      <w:rFonts w:ascii="Calibri" w:eastAsia="Calibri" w:hAnsi="Calibri" w:cs="Times New Roman"/>
      <w:sz w:val="20"/>
      <w:szCs w:val="20"/>
      <w:lang w:val="x-none" w:eastAsia="x-none"/>
    </w:rPr>
  </w:style>
  <w:style w:type="character" w:customStyle="1" w:styleId="af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fd"/>
    <w:uiPriority w:val="99"/>
    <w:rsid w:val="007A5575"/>
    <w:rPr>
      <w:rFonts w:ascii="Calibri" w:eastAsia="Calibri" w:hAnsi="Calibri" w:cs="Times New Roman"/>
      <w:sz w:val="20"/>
      <w:szCs w:val="20"/>
      <w:lang w:val="x-none" w:eastAsia="x-none"/>
    </w:rPr>
  </w:style>
  <w:style w:type="character" w:styleId="aff">
    <w:name w:val="footnote reference"/>
    <w:uiPriority w:val="99"/>
    <w:unhideWhenUsed/>
    <w:rsid w:val="007A5575"/>
    <w:rPr>
      <w:vertAlign w:val="superscript"/>
    </w:rPr>
  </w:style>
  <w:style w:type="paragraph" w:customStyle="1" w:styleId="ConsPlusNonformat">
    <w:name w:val="ConsPlusNonformat"/>
    <w:uiPriority w:val="99"/>
    <w:rsid w:val="007A5575"/>
    <w:pPr>
      <w:autoSpaceDE w:val="0"/>
      <w:autoSpaceDN w:val="0"/>
      <w:adjustRightInd w:val="0"/>
      <w:ind w:firstLine="0"/>
    </w:pPr>
    <w:rPr>
      <w:rFonts w:ascii="Courier New" w:eastAsia="Times New Roman" w:hAnsi="Courier New" w:cs="Courier New"/>
      <w:sz w:val="20"/>
      <w:szCs w:val="20"/>
      <w:lang w:eastAsia="ru-RU"/>
    </w:rPr>
  </w:style>
  <w:style w:type="paragraph" w:styleId="aff0">
    <w:name w:val="header"/>
    <w:basedOn w:val="a"/>
    <w:link w:val="aff1"/>
    <w:uiPriority w:val="99"/>
    <w:unhideWhenUsed/>
    <w:rsid w:val="007A5575"/>
    <w:pPr>
      <w:tabs>
        <w:tab w:val="center" w:pos="4677"/>
        <w:tab w:val="right" w:pos="9355"/>
      </w:tabs>
      <w:ind w:firstLine="0"/>
      <w:jc w:val="center"/>
    </w:pPr>
    <w:rPr>
      <w:rFonts w:ascii="Calibri" w:eastAsia="Calibri" w:hAnsi="Calibri" w:cs="Times New Roman"/>
    </w:rPr>
  </w:style>
  <w:style w:type="character" w:customStyle="1" w:styleId="aff1">
    <w:name w:val="Верхний колонтитул Знак"/>
    <w:basedOn w:val="a0"/>
    <w:link w:val="aff0"/>
    <w:uiPriority w:val="99"/>
    <w:rsid w:val="007A5575"/>
    <w:rPr>
      <w:rFonts w:ascii="Calibri" w:eastAsia="Calibri" w:hAnsi="Calibri" w:cs="Times New Roman"/>
    </w:rPr>
  </w:style>
  <w:style w:type="paragraph" w:styleId="aff2">
    <w:name w:val="footer"/>
    <w:basedOn w:val="a"/>
    <w:link w:val="aff3"/>
    <w:uiPriority w:val="99"/>
    <w:unhideWhenUsed/>
    <w:rsid w:val="007A5575"/>
    <w:pPr>
      <w:tabs>
        <w:tab w:val="center" w:pos="4677"/>
        <w:tab w:val="right" w:pos="9355"/>
      </w:tabs>
      <w:ind w:firstLine="0"/>
      <w:jc w:val="center"/>
    </w:pPr>
    <w:rPr>
      <w:rFonts w:ascii="Calibri" w:eastAsia="Calibri" w:hAnsi="Calibri" w:cs="Times New Roman"/>
    </w:rPr>
  </w:style>
  <w:style w:type="character" w:customStyle="1" w:styleId="aff3">
    <w:name w:val="Нижний колонтитул Знак"/>
    <w:basedOn w:val="a0"/>
    <w:link w:val="aff2"/>
    <w:uiPriority w:val="99"/>
    <w:rsid w:val="007A5575"/>
    <w:rPr>
      <w:rFonts w:ascii="Calibri" w:eastAsia="Calibri" w:hAnsi="Calibri" w:cs="Times New Roman"/>
    </w:rPr>
  </w:style>
  <w:style w:type="paragraph" w:customStyle="1" w:styleId="underpoint">
    <w:name w:val="underpoint"/>
    <w:basedOn w:val="a"/>
    <w:uiPriority w:val="99"/>
    <w:rsid w:val="007A5575"/>
    <w:pPr>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A5575"/>
    <w:pPr>
      <w:ind w:firstLine="567"/>
      <w:jc w:val="both"/>
    </w:pPr>
    <w:rPr>
      <w:rFonts w:ascii="Times New Roman" w:eastAsia="Times New Roman" w:hAnsi="Times New Roman" w:cs="Times New Roman"/>
      <w:sz w:val="24"/>
      <w:szCs w:val="24"/>
      <w:lang w:eastAsia="ru-RU"/>
    </w:rPr>
  </w:style>
  <w:style w:type="character" w:customStyle="1" w:styleId="rednoun">
    <w:name w:val="rednoun"/>
    <w:rsid w:val="007A5575"/>
  </w:style>
  <w:style w:type="paragraph" w:customStyle="1" w:styleId="220">
    <w:name w:val="Основной текст 22"/>
    <w:basedOn w:val="a"/>
    <w:uiPriority w:val="99"/>
    <w:rsid w:val="007A5575"/>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A5575"/>
    <w:pPr>
      <w:widowControl w:val="0"/>
      <w:autoSpaceDE w:val="0"/>
      <w:autoSpaceDN w:val="0"/>
      <w:ind w:firstLine="0"/>
    </w:pPr>
    <w:rPr>
      <w:rFonts w:ascii="Times New Roman" w:eastAsia="Times New Roman" w:hAnsi="Times New Roman" w:cs="Times New Roman"/>
      <w:sz w:val="30"/>
      <w:szCs w:val="20"/>
      <w:lang w:eastAsia="ru-RU"/>
    </w:rPr>
  </w:style>
  <w:style w:type="paragraph" w:styleId="33">
    <w:name w:val="Body Text 3"/>
    <w:basedOn w:val="a"/>
    <w:link w:val="34"/>
    <w:uiPriority w:val="99"/>
    <w:rsid w:val="007A5575"/>
    <w:pPr>
      <w:spacing w:after="120"/>
      <w:ind w:firstLine="0"/>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7A5575"/>
    <w:rPr>
      <w:rFonts w:ascii="Times New Roman" w:eastAsia="Times New Roman" w:hAnsi="Times New Roman" w:cs="Times New Roman"/>
      <w:sz w:val="16"/>
      <w:szCs w:val="16"/>
      <w:lang w:val="x-none" w:eastAsia="x-none"/>
    </w:rPr>
  </w:style>
  <w:style w:type="paragraph" w:customStyle="1" w:styleId="12">
    <w:name w:val="Название1"/>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26">
    <w:name w:val="Название2"/>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A5575"/>
    <w:pPr>
      <w:ind w:firstLine="0"/>
      <w:jc w:val="both"/>
    </w:pPr>
    <w:rPr>
      <w:rFonts w:ascii="Times New Roman" w:eastAsia="Times New Roman" w:hAnsi="Times New Roman" w:cs="Times New Roman"/>
      <w:sz w:val="24"/>
      <w:szCs w:val="24"/>
      <w:lang w:eastAsia="ru-RU"/>
    </w:rPr>
  </w:style>
  <w:style w:type="character" w:customStyle="1" w:styleId="name">
    <w:name w:val="name"/>
    <w:rsid w:val="007A5575"/>
    <w:rPr>
      <w:rFonts w:ascii="Times New Roman" w:hAnsi="Times New Roman" w:cs="Times New Roman" w:hint="default"/>
      <w:caps/>
    </w:rPr>
  </w:style>
  <w:style w:type="character" w:customStyle="1" w:styleId="promulgator">
    <w:name w:val="promulgator"/>
    <w:rsid w:val="007A5575"/>
    <w:rPr>
      <w:rFonts w:ascii="Times New Roman" w:hAnsi="Times New Roman" w:cs="Times New Roman" w:hint="default"/>
      <w:caps/>
    </w:rPr>
  </w:style>
  <w:style w:type="character" w:customStyle="1" w:styleId="datepr">
    <w:name w:val="datepr"/>
    <w:rsid w:val="007A5575"/>
    <w:rPr>
      <w:rFonts w:ascii="Times New Roman" w:hAnsi="Times New Roman" w:cs="Times New Roman" w:hint="default"/>
    </w:rPr>
  </w:style>
  <w:style w:type="character" w:customStyle="1" w:styleId="number">
    <w:name w:val="number"/>
    <w:rsid w:val="007A5575"/>
    <w:rPr>
      <w:rFonts w:ascii="Times New Roman" w:hAnsi="Times New Roman" w:cs="Times New Roman" w:hint="default"/>
    </w:rPr>
  </w:style>
  <w:style w:type="paragraph" w:customStyle="1" w:styleId="preamble">
    <w:name w:val="preamble"/>
    <w:basedOn w:val="a"/>
    <w:uiPriority w:val="99"/>
    <w:rsid w:val="007A5575"/>
    <w:pPr>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point">
    <w:name w:val="point"/>
    <w:basedOn w:val="a"/>
    <w:rsid w:val="007A5575"/>
    <w:pPr>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A5575"/>
    <w:rPr>
      <w:rFonts w:ascii="Times New Roman" w:hAnsi="Times New Roman"/>
      <w:sz w:val="28"/>
    </w:rPr>
  </w:style>
  <w:style w:type="paragraph" w:customStyle="1" w:styleId="titleu">
    <w:name w:val="titleu"/>
    <w:basedOn w:val="a"/>
    <w:uiPriority w:val="99"/>
    <w:rsid w:val="007A5575"/>
    <w:pPr>
      <w:spacing w:before="240" w:after="240"/>
      <w:ind w:firstLine="0"/>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A5575"/>
    <w:pPr>
      <w:ind w:firstLine="0"/>
    </w:pPr>
    <w:rPr>
      <w:rFonts w:ascii="Times New Roman" w:eastAsia="Times New Roman" w:hAnsi="Times New Roman" w:cs="Times New Roman"/>
      <w:lang w:eastAsia="ru-RU"/>
    </w:rPr>
  </w:style>
  <w:style w:type="paragraph" w:customStyle="1" w:styleId="capu1">
    <w:name w:val="capu1"/>
    <w:basedOn w:val="a"/>
    <w:uiPriority w:val="99"/>
    <w:rsid w:val="007A5575"/>
    <w:pPr>
      <w:spacing w:after="120"/>
      <w:ind w:firstLine="0"/>
    </w:pPr>
    <w:rPr>
      <w:rFonts w:ascii="Times New Roman" w:eastAsia="Times New Roman" w:hAnsi="Times New Roman" w:cs="Times New Roman"/>
      <w:lang w:eastAsia="ru-RU"/>
    </w:rPr>
  </w:style>
  <w:style w:type="paragraph" w:styleId="aff4">
    <w:name w:val="Normal (Web)"/>
    <w:basedOn w:val="a"/>
    <w:uiPriority w:val="99"/>
    <w:unhideWhenUsed/>
    <w:rsid w:val="007A5575"/>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ff5">
    <w:name w:val="FollowedHyperlink"/>
    <w:uiPriority w:val="99"/>
    <w:semiHidden/>
    <w:unhideWhenUsed/>
    <w:rsid w:val="007A5575"/>
    <w:rPr>
      <w:color w:val="800080"/>
      <w:u w:val="single"/>
    </w:rPr>
  </w:style>
  <w:style w:type="character" w:customStyle="1" w:styleId="41">
    <w:name w:val="Основной текст (4)_"/>
    <w:link w:val="42"/>
    <w:rsid w:val="007A5575"/>
    <w:rPr>
      <w:sz w:val="15"/>
      <w:szCs w:val="15"/>
      <w:shd w:val="clear" w:color="auto" w:fill="FFFFFF"/>
    </w:rPr>
  </w:style>
  <w:style w:type="paragraph" w:customStyle="1" w:styleId="42">
    <w:name w:val="Основной текст (4)"/>
    <w:basedOn w:val="a"/>
    <w:link w:val="41"/>
    <w:rsid w:val="007A5575"/>
    <w:pPr>
      <w:shd w:val="clear" w:color="auto" w:fill="FFFFFF"/>
      <w:spacing w:before="8280" w:line="0" w:lineRule="atLeast"/>
      <w:ind w:firstLine="0"/>
    </w:pPr>
    <w:rPr>
      <w:sz w:val="15"/>
      <w:szCs w:val="15"/>
    </w:rPr>
  </w:style>
  <w:style w:type="paragraph" w:customStyle="1" w:styleId="ConsPlusCell">
    <w:name w:val="ConsPlusCell"/>
    <w:uiPriority w:val="99"/>
    <w:rsid w:val="007A5575"/>
    <w:pPr>
      <w:widowControl w:val="0"/>
      <w:autoSpaceDE w:val="0"/>
      <w:autoSpaceDN w:val="0"/>
      <w:adjustRightInd w:val="0"/>
      <w:ind w:firstLine="0"/>
    </w:pPr>
    <w:rPr>
      <w:rFonts w:ascii="Arial" w:eastAsia="Times New Roman" w:hAnsi="Arial" w:cs="Arial"/>
      <w:sz w:val="20"/>
      <w:szCs w:val="20"/>
      <w:lang w:eastAsia="ru-RU"/>
    </w:rPr>
  </w:style>
  <w:style w:type="paragraph" w:customStyle="1" w:styleId="table10">
    <w:name w:val="table10"/>
    <w:basedOn w:val="a"/>
    <w:uiPriority w:val="99"/>
    <w:rsid w:val="007A5575"/>
    <w:pPr>
      <w:ind w:firstLine="0"/>
    </w:pPr>
    <w:rPr>
      <w:rFonts w:ascii="Times New Roman" w:eastAsia="Times New Roman" w:hAnsi="Times New Roman" w:cs="Times New Roman"/>
      <w:sz w:val="20"/>
      <w:szCs w:val="20"/>
      <w:lang w:eastAsia="ru-RU"/>
    </w:rPr>
  </w:style>
  <w:style w:type="paragraph" w:customStyle="1" w:styleId="changeadd">
    <w:name w:val="changeadd"/>
    <w:basedOn w:val="a"/>
    <w:rsid w:val="007A5575"/>
    <w:pPr>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A5575"/>
    <w:pPr>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A5575"/>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A5575"/>
    <w:rPr>
      <w:rFonts w:ascii="Times New Roman" w:eastAsia="Times New Roman" w:hAnsi="Times New Roman" w:cs="Times New Roman"/>
      <w:sz w:val="30"/>
      <w:szCs w:val="20"/>
      <w:lang w:eastAsia="ru-RU"/>
    </w:rPr>
  </w:style>
  <w:style w:type="character" w:customStyle="1" w:styleId="FontStyle13">
    <w:name w:val="Font Style13"/>
    <w:uiPriority w:val="99"/>
    <w:rsid w:val="007A5575"/>
    <w:rPr>
      <w:rFonts w:ascii="Times New Roman" w:hAnsi="Times New Roman" w:cs="Times New Roman"/>
      <w:sz w:val="28"/>
      <w:szCs w:val="28"/>
    </w:rPr>
  </w:style>
  <w:style w:type="character" w:customStyle="1" w:styleId="word-wrapper">
    <w:name w:val="word-wrapper"/>
    <w:basedOn w:val="a0"/>
    <w:rsid w:val="007A5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16"/>
  </w:style>
  <w:style w:type="paragraph" w:styleId="1">
    <w:name w:val="heading 1"/>
    <w:basedOn w:val="a"/>
    <w:next w:val="a"/>
    <w:link w:val="10"/>
    <w:uiPriority w:val="9"/>
    <w:qFormat/>
    <w:rsid w:val="0048421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48421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48421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48421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48421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48421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48421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48421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48421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C07"/>
    <w:rPr>
      <w:color w:val="0000FF" w:themeColor="hyperlink"/>
      <w:u w:val="single"/>
    </w:rPr>
  </w:style>
  <w:style w:type="character" w:customStyle="1" w:styleId="10">
    <w:name w:val="Заголовок 1 Знак"/>
    <w:basedOn w:val="a0"/>
    <w:link w:val="1"/>
    <w:uiPriority w:val="9"/>
    <w:rsid w:val="0048421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48421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48421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48421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48421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48421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48421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48421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484216"/>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484216"/>
    <w:rPr>
      <w:b/>
      <w:bCs/>
      <w:sz w:val="18"/>
      <w:szCs w:val="18"/>
    </w:rPr>
  </w:style>
  <w:style w:type="paragraph" w:styleId="a5">
    <w:name w:val="Title"/>
    <w:basedOn w:val="a"/>
    <w:next w:val="a"/>
    <w:link w:val="a6"/>
    <w:uiPriority w:val="10"/>
    <w:qFormat/>
    <w:rsid w:val="0048421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484216"/>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484216"/>
    <w:pPr>
      <w:spacing w:before="200" w:after="900"/>
      <w:ind w:firstLine="0"/>
      <w:jc w:val="right"/>
    </w:pPr>
    <w:rPr>
      <w:i/>
      <w:iCs/>
      <w:sz w:val="24"/>
      <w:szCs w:val="24"/>
    </w:rPr>
  </w:style>
  <w:style w:type="character" w:customStyle="1" w:styleId="a8">
    <w:name w:val="Подзаголовок Знак"/>
    <w:basedOn w:val="a0"/>
    <w:link w:val="a7"/>
    <w:uiPriority w:val="11"/>
    <w:rsid w:val="00484216"/>
    <w:rPr>
      <w:i/>
      <w:iCs/>
      <w:sz w:val="24"/>
      <w:szCs w:val="24"/>
    </w:rPr>
  </w:style>
  <w:style w:type="character" w:styleId="a9">
    <w:name w:val="Strong"/>
    <w:basedOn w:val="a0"/>
    <w:uiPriority w:val="22"/>
    <w:qFormat/>
    <w:rsid w:val="00484216"/>
    <w:rPr>
      <w:b/>
      <w:bCs/>
      <w:spacing w:val="0"/>
    </w:rPr>
  </w:style>
  <w:style w:type="character" w:styleId="aa">
    <w:name w:val="Emphasis"/>
    <w:uiPriority w:val="20"/>
    <w:qFormat/>
    <w:rsid w:val="00484216"/>
    <w:rPr>
      <w:b/>
      <w:bCs/>
      <w:i/>
      <w:iCs/>
      <w:color w:val="5A5A5A" w:themeColor="text1" w:themeTint="A5"/>
    </w:rPr>
  </w:style>
  <w:style w:type="paragraph" w:styleId="ab">
    <w:name w:val="No Spacing"/>
    <w:basedOn w:val="a"/>
    <w:link w:val="ac"/>
    <w:uiPriority w:val="1"/>
    <w:qFormat/>
    <w:rsid w:val="00484216"/>
    <w:pPr>
      <w:ind w:firstLine="0"/>
    </w:pPr>
  </w:style>
  <w:style w:type="paragraph" w:styleId="ad">
    <w:name w:val="List Paragraph"/>
    <w:basedOn w:val="a"/>
    <w:uiPriority w:val="34"/>
    <w:qFormat/>
    <w:rsid w:val="00484216"/>
    <w:pPr>
      <w:ind w:left="720"/>
      <w:contextualSpacing/>
    </w:pPr>
  </w:style>
  <w:style w:type="paragraph" w:styleId="21">
    <w:name w:val="Quote"/>
    <w:basedOn w:val="a"/>
    <w:next w:val="a"/>
    <w:link w:val="22"/>
    <w:uiPriority w:val="29"/>
    <w:qFormat/>
    <w:rsid w:val="0048421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484216"/>
    <w:rPr>
      <w:rFonts w:asciiTheme="majorHAnsi" w:eastAsiaTheme="majorEastAsia" w:hAnsiTheme="majorHAnsi" w:cstheme="majorBidi"/>
      <w:i/>
      <w:iCs/>
      <w:color w:val="5A5A5A" w:themeColor="text1" w:themeTint="A5"/>
    </w:rPr>
  </w:style>
  <w:style w:type="paragraph" w:styleId="ae">
    <w:name w:val="Intense Quote"/>
    <w:basedOn w:val="a"/>
    <w:next w:val="a"/>
    <w:link w:val="af"/>
    <w:uiPriority w:val="30"/>
    <w:qFormat/>
    <w:rsid w:val="0048421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
    <w:name w:val="Выделенная цитата Знак"/>
    <w:basedOn w:val="a0"/>
    <w:link w:val="ae"/>
    <w:uiPriority w:val="30"/>
    <w:rsid w:val="00484216"/>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qFormat/>
    <w:rsid w:val="00484216"/>
    <w:rPr>
      <w:i/>
      <w:iCs/>
      <w:color w:val="5A5A5A" w:themeColor="text1" w:themeTint="A5"/>
    </w:rPr>
  </w:style>
  <w:style w:type="character" w:styleId="af1">
    <w:name w:val="Intense Emphasis"/>
    <w:uiPriority w:val="21"/>
    <w:qFormat/>
    <w:rsid w:val="00484216"/>
    <w:rPr>
      <w:b/>
      <w:bCs/>
      <w:i/>
      <w:iCs/>
      <w:color w:val="4F81BD" w:themeColor="accent1"/>
      <w:sz w:val="22"/>
      <w:szCs w:val="22"/>
    </w:rPr>
  </w:style>
  <w:style w:type="character" w:styleId="af2">
    <w:name w:val="Subtle Reference"/>
    <w:uiPriority w:val="31"/>
    <w:qFormat/>
    <w:rsid w:val="00484216"/>
    <w:rPr>
      <w:color w:val="auto"/>
      <w:u w:val="single" w:color="9BBB59" w:themeColor="accent3"/>
    </w:rPr>
  </w:style>
  <w:style w:type="character" w:styleId="af3">
    <w:name w:val="Intense Reference"/>
    <w:basedOn w:val="a0"/>
    <w:uiPriority w:val="32"/>
    <w:qFormat/>
    <w:rsid w:val="00484216"/>
    <w:rPr>
      <w:b/>
      <w:bCs/>
      <w:color w:val="76923C" w:themeColor="accent3" w:themeShade="BF"/>
      <w:u w:val="single" w:color="9BBB59" w:themeColor="accent3"/>
    </w:rPr>
  </w:style>
  <w:style w:type="character" w:styleId="af4">
    <w:name w:val="Book Title"/>
    <w:basedOn w:val="a0"/>
    <w:uiPriority w:val="33"/>
    <w:qFormat/>
    <w:rsid w:val="00484216"/>
    <w:rPr>
      <w:rFonts w:asciiTheme="majorHAnsi" w:eastAsiaTheme="majorEastAsia" w:hAnsiTheme="majorHAnsi" w:cstheme="majorBidi"/>
      <w:b/>
      <w:bCs/>
      <w:i/>
      <w:iCs/>
      <w:color w:val="auto"/>
    </w:rPr>
  </w:style>
  <w:style w:type="paragraph" w:styleId="af5">
    <w:name w:val="TOC Heading"/>
    <w:basedOn w:val="1"/>
    <w:next w:val="a"/>
    <w:uiPriority w:val="39"/>
    <w:semiHidden/>
    <w:unhideWhenUsed/>
    <w:qFormat/>
    <w:rsid w:val="00484216"/>
    <w:pPr>
      <w:outlineLvl w:val="9"/>
    </w:pPr>
    <w:rPr>
      <w:lang w:bidi="en-US"/>
    </w:rPr>
  </w:style>
  <w:style w:type="character" w:customStyle="1" w:styleId="ac">
    <w:name w:val="Без интервала Знак"/>
    <w:basedOn w:val="a0"/>
    <w:link w:val="ab"/>
    <w:uiPriority w:val="1"/>
    <w:rsid w:val="00484216"/>
  </w:style>
  <w:style w:type="paragraph" w:customStyle="1" w:styleId="articleintext">
    <w:name w:val="articleintext"/>
    <w:basedOn w:val="a"/>
    <w:uiPriority w:val="99"/>
    <w:rsid w:val="007A5575"/>
    <w:pPr>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A5575"/>
    <w:rPr>
      <w:rFonts w:ascii="Times New Roman" w:hAnsi="Times New Roman" w:cs="Times New Roman" w:hint="default"/>
      <w:b/>
      <w:bCs/>
    </w:rPr>
  </w:style>
  <w:style w:type="numbering" w:customStyle="1" w:styleId="11">
    <w:name w:val="Нет списка1"/>
    <w:next w:val="a2"/>
    <w:uiPriority w:val="99"/>
    <w:semiHidden/>
    <w:unhideWhenUsed/>
    <w:rsid w:val="007A5575"/>
  </w:style>
  <w:style w:type="paragraph" w:styleId="af6">
    <w:name w:val="Balloon Text"/>
    <w:basedOn w:val="a"/>
    <w:link w:val="af7"/>
    <w:uiPriority w:val="99"/>
    <w:semiHidden/>
    <w:unhideWhenUsed/>
    <w:rsid w:val="007A5575"/>
    <w:pPr>
      <w:ind w:firstLine="0"/>
      <w:jc w:val="center"/>
    </w:pPr>
    <w:rPr>
      <w:rFonts w:ascii="Tahoma" w:eastAsia="Calibri" w:hAnsi="Tahoma" w:cs="Times New Roman"/>
      <w:sz w:val="16"/>
      <w:szCs w:val="16"/>
      <w:lang w:val="x-none" w:eastAsia="x-none"/>
    </w:rPr>
  </w:style>
  <w:style w:type="character" w:customStyle="1" w:styleId="af7">
    <w:name w:val="Текст выноски Знак"/>
    <w:basedOn w:val="a0"/>
    <w:link w:val="af6"/>
    <w:uiPriority w:val="99"/>
    <w:semiHidden/>
    <w:rsid w:val="007A5575"/>
    <w:rPr>
      <w:rFonts w:ascii="Tahoma" w:eastAsia="Calibri" w:hAnsi="Tahoma" w:cs="Times New Roman"/>
      <w:sz w:val="16"/>
      <w:szCs w:val="16"/>
      <w:lang w:val="x-none" w:eastAsia="x-none"/>
    </w:rPr>
  </w:style>
  <w:style w:type="paragraph" w:styleId="23">
    <w:name w:val="Body Text Indent 2"/>
    <w:basedOn w:val="a"/>
    <w:link w:val="24"/>
    <w:uiPriority w:val="99"/>
    <w:unhideWhenUsed/>
    <w:rsid w:val="007A5575"/>
    <w:pPr>
      <w:spacing w:after="120" w:line="480" w:lineRule="auto"/>
      <w:ind w:left="283" w:firstLine="0"/>
    </w:pPr>
    <w:rPr>
      <w:rFonts w:ascii="Times New Roman" w:eastAsia="Times New Roman" w:hAnsi="Times New Roman" w:cs="Times New Roman"/>
      <w:sz w:val="20"/>
      <w:szCs w:val="20"/>
      <w:lang w:val="x-none" w:eastAsia="ru-RU"/>
    </w:rPr>
  </w:style>
  <w:style w:type="character" w:customStyle="1" w:styleId="24">
    <w:name w:val="Основной текст с отступом 2 Знак"/>
    <w:basedOn w:val="a0"/>
    <w:link w:val="23"/>
    <w:uiPriority w:val="99"/>
    <w:rsid w:val="007A5575"/>
    <w:rPr>
      <w:rFonts w:ascii="Times New Roman" w:eastAsia="Times New Roman" w:hAnsi="Times New Roman" w:cs="Times New Roman"/>
      <w:sz w:val="20"/>
      <w:szCs w:val="20"/>
      <w:lang w:val="x-none" w:eastAsia="ru-RU"/>
    </w:rPr>
  </w:style>
  <w:style w:type="paragraph" w:customStyle="1" w:styleId="25">
    <w:name w:val="Основной текст (2)"/>
    <w:basedOn w:val="a"/>
    <w:uiPriority w:val="99"/>
    <w:rsid w:val="007A5575"/>
    <w:pPr>
      <w:widowControl w:val="0"/>
      <w:shd w:val="clear" w:color="auto" w:fill="FFFFFF"/>
      <w:spacing w:after="960" w:line="355" w:lineRule="exact"/>
      <w:ind w:firstLine="0"/>
      <w:jc w:val="both"/>
    </w:pPr>
    <w:rPr>
      <w:rFonts w:ascii="Times New Roman" w:eastAsia="Times New Roman" w:hAnsi="Times New Roman" w:cs="Times New Roman"/>
      <w:sz w:val="30"/>
      <w:szCs w:val="30"/>
      <w:lang w:eastAsia="ru-RU"/>
    </w:rPr>
  </w:style>
  <w:style w:type="paragraph" w:styleId="af8">
    <w:name w:val="Body Text Indent"/>
    <w:basedOn w:val="a"/>
    <w:link w:val="af9"/>
    <w:uiPriority w:val="99"/>
    <w:unhideWhenUsed/>
    <w:rsid w:val="007A5575"/>
    <w:pPr>
      <w:spacing w:after="120"/>
      <w:ind w:left="283" w:firstLine="0"/>
      <w:jc w:val="center"/>
    </w:pPr>
    <w:rPr>
      <w:rFonts w:ascii="Calibri" w:eastAsia="Calibri" w:hAnsi="Calibri" w:cs="Times New Roman"/>
    </w:rPr>
  </w:style>
  <w:style w:type="character" w:customStyle="1" w:styleId="af9">
    <w:name w:val="Основной текст с отступом Знак"/>
    <w:basedOn w:val="a0"/>
    <w:link w:val="af8"/>
    <w:uiPriority w:val="99"/>
    <w:rsid w:val="007A5575"/>
    <w:rPr>
      <w:rFonts w:ascii="Calibri" w:eastAsia="Calibri" w:hAnsi="Calibri" w:cs="Times New Roman"/>
    </w:rPr>
  </w:style>
  <w:style w:type="paragraph" w:customStyle="1" w:styleId="210">
    <w:name w:val="Основной текст 21"/>
    <w:basedOn w:val="a"/>
    <w:uiPriority w:val="99"/>
    <w:rsid w:val="007A5575"/>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20"/>
      <w:lang w:eastAsia="ru-RU"/>
    </w:rPr>
  </w:style>
  <w:style w:type="paragraph" w:styleId="afa">
    <w:name w:val="Body Text"/>
    <w:basedOn w:val="a"/>
    <w:link w:val="afb"/>
    <w:uiPriority w:val="99"/>
    <w:unhideWhenUsed/>
    <w:rsid w:val="007A5575"/>
    <w:pPr>
      <w:spacing w:after="120"/>
      <w:ind w:firstLine="0"/>
      <w:jc w:val="center"/>
    </w:pPr>
    <w:rPr>
      <w:rFonts w:ascii="Calibri" w:eastAsia="Calibri" w:hAnsi="Calibri" w:cs="Times New Roman"/>
    </w:rPr>
  </w:style>
  <w:style w:type="character" w:customStyle="1" w:styleId="afb">
    <w:name w:val="Основной текст Знак"/>
    <w:basedOn w:val="a0"/>
    <w:link w:val="afa"/>
    <w:uiPriority w:val="99"/>
    <w:rsid w:val="007A5575"/>
    <w:rPr>
      <w:rFonts w:ascii="Calibri" w:eastAsia="Calibri" w:hAnsi="Calibri" w:cs="Times New Roman"/>
    </w:rPr>
  </w:style>
  <w:style w:type="table" w:styleId="afc">
    <w:name w:val="Table Grid"/>
    <w:basedOn w:val="a1"/>
    <w:uiPriority w:val="59"/>
    <w:rsid w:val="007A5575"/>
    <w:pPr>
      <w:ind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7A5575"/>
    <w:pPr>
      <w:spacing w:after="120"/>
      <w:ind w:left="283" w:firstLine="0"/>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uiPriority w:val="99"/>
    <w:semiHidden/>
    <w:rsid w:val="007A5575"/>
    <w:rPr>
      <w:rFonts w:ascii="Times New Roman" w:eastAsia="Times New Roman" w:hAnsi="Times New Roman" w:cs="Times New Roman"/>
      <w:sz w:val="16"/>
      <w:szCs w:val="16"/>
      <w:lang w:val="x-none" w:eastAsia="ru-RU"/>
    </w:rPr>
  </w:style>
  <w:style w:type="paragraph" w:styleId="af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fe"/>
    <w:uiPriority w:val="99"/>
    <w:unhideWhenUsed/>
    <w:rsid w:val="007A5575"/>
    <w:pPr>
      <w:ind w:firstLine="0"/>
    </w:pPr>
    <w:rPr>
      <w:rFonts w:ascii="Calibri" w:eastAsia="Calibri" w:hAnsi="Calibri" w:cs="Times New Roman"/>
      <w:sz w:val="20"/>
      <w:szCs w:val="20"/>
      <w:lang w:val="x-none" w:eastAsia="x-none"/>
    </w:rPr>
  </w:style>
  <w:style w:type="character" w:customStyle="1" w:styleId="af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fd"/>
    <w:uiPriority w:val="99"/>
    <w:rsid w:val="007A5575"/>
    <w:rPr>
      <w:rFonts w:ascii="Calibri" w:eastAsia="Calibri" w:hAnsi="Calibri" w:cs="Times New Roman"/>
      <w:sz w:val="20"/>
      <w:szCs w:val="20"/>
      <w:lang w:val="x-none" w:eastAsia="x-none"/>
    </w:rPr>
  </w:style>
  <w:style w:type="character" w:styleId="aff">
    <w:name w:val="footnote reference"/>
    <w:uiPriority w:val="99"/>
    <w:unhideWhenUsed/>
    <w:rsid w:val="007A5575"/>
    <w:rPr>
      <w:vertAlign w:val="superscript"/>
    </w:rPr>
  </w:style>
  <w:style w:type="paragraph" w:customStyle="1" w:styleId="ConsPlusNonformat">
    <w:name w:val="ConsPlusNonformat"/>
    <w:uiPriority w:val="99"/>
    <w:rsid w:val="007A5575"/>
    <w:pPr>
      <w:autoSpaceDE w:val="0"/>
      <w:autoSpaceDN w:val="0"/>
      <w:adjustRightInd w:val="0"/>
      <w:ind w:firstLine="0"/>
    </w:pPr>
    <w:rPr>
      <w:rFonts w:ascii="Courier New" w:eastAsia="Times New Roman" w:hAnsi="Courier New" w:cs="Courier New"/>
      <w:sz w:val="20"/>
      <w:szCs w:val="20"/>
      <w:lang w:eastAsia="ru-RU"/>
    </w:rPr>
  </w:style>
  <w:style w:type="paragraph" w:styleId="aff0">
    <w:name w:val="header"/>
    <w:basedOn w:val="a"/>
    <w:link w:val="aff1"/>
    <w:uiPriority w:val="99"/>
    <w:unhideWhenUsed/>
    <w:rsid w:val="007A5575"/>
    <w:pPr>
      <w:tabs>
        <w:tab w:val="center" w:pos="4677"/>
        <w:tab w:val="right" w:pos="9355"/>
      </w:tabs>
      <w:ind w:firstLine="0"/>
      <w:jc w:val="center"/>
    </w:pPr>
    <w:rPr>
      <w:rFonts w:ascii="Calibri" w:eastAsia="Calibri" w:hAnsi="Calibri" w:cs="Times New Roman"/>
    </w:rPr>
  </w:style>
  <w:style w:type="character" w:customStyle="1" w:styleId="aff1">
    <w:name w:val="Верхний колонтитул Знак"/>
    <w:basedOn w:val="a0"/>
    <w:link w:val="aff0"/>
    <w:uiPriority w:val="99"/>
    <w:rsid w:val="007A5575"/>
    <w:rPr>
      <w:rFonts w:ascii="Calibri" w:eastAsia="Calibri" w:hAnsi="Calibri" w:cs="Times New Roman"/>
    </w:rPr>
  </w:style>
  <w:style w:type="paragraph" w:styleId="aff2">
    <w:name w:val="footer"/>
    <w:basedOn w:val="a"/>
    <w:link w:val="aff3"/>
    <w:uiPriority w:val="99"/>
    <w:unhideWhenUsed/>
    <w:rsid w:val="007A5575"/>
    <w:pPr>
      <w:tabs>
        <w:tab w:val="center" w:pos="4677"/>
        <w:tab w:val="right" w:pos="9355"/>
      </w:tabs>
      <w:ind w:firstLine="0"/>
      <w:jc w:val="center"/>
    </w:pPr>
    <w:rPr>
      <w:rFonts w:ascii="Calibri" w:eastAsia="Calibri" w:hAnsi="Calibri" w:cs="Times New Roman"/>
    </w:rPr>
  </w:style>
  <w:style w:type="character" w:customStyle="1" w:styleId="aff3">
    <w:name w:val="Нижний колонтитул Знак"/>
    <w:basedOn w:val="a0"/>
    <w:link w:val="aff2"/>
    <w:uiPriority w:val="99"/>
    <w:rsid w:val="007A5575"/>
    <w:rPr>
      <w:rFonts w:ascii="Calibri" w:eastAsia="Calibri" w:hAnsi="Calibri" w:cs="Times New Roman"/>
    </w:rPr>
  </w:style>
  <w:style w:type="paragraph" w:customStyle="1" w:styleId="underpoint">
    <w:name w:val="underpoint"/>
    <w:basedOn w:val="a"/>
    <w:uiPriority w:val="99"/>
    <w:rsid w:val="007A5575"/>
    <w:pPr>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A5575"/>
    <w:pPr>
      <w:ind w:firstLine="567"/>
      <w:jc w:val="both"/>
    </w:pPr>
    <w:rPr>
      <w:rFonts w:ascii="Times New Roman" w:eastAsia="Times New Roman" w:hAnsi="Times New Roman" w:cs="Times New Roman"/>
      <w:sz w:val="24"/>
      <w:szCs w:val="24"/>
      <w:lang w:eastAsia="ru-RU"/>
    </w:rPr>
  </w:style>
  <w:style w:type="character" w:customStyle="1" w:styleId="rednoun">
    <w:name w:val="rednoun"/>
    <w:rsid w:val="007A5575"/>
  </w:style>
  <w:style w:type="paragraph" w:customStyle="1" w:styleId="220">
    <w:name w:val="Основной текст 22"/>
    <w:basedOn w:val="a"/>
    <w:uiPriority w:val="99"/>
    <w:rsid w:val="007A5575"/>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A5575"/>
    <w:pPr>
      <w:widowControl w:val="0"/>
      <w:autoSpaceDE w:val="0"/>
      <w:autoSpaceDN w:val="0"/>
      <w:ind w:firstLine="0"/>
    </w:pPr>
    <w:rPr>
      <w:rFonts w:ascii="Times New Roman" w:eastAsia="Times New Roman" w:hAnsi="Times New Roman" w:cs="Times New Roman"/>
      <w:sz w:val="30"/>
      <w:szCs w:val="20"/>
      <w:lang w:eastAsia="ru-RU"/>
    </w:rPr>
  </w:style>
  <w:style w:type="paragraph" w:styleId="33">
    <w:name w:val="Body Text 3"/>
    <w:basedOn w:val="a"/>
    <w:link w:val="34"/>
    <w:uiPriority w:val="99"/>
    <w:rsid w:val="007A5575"/>
    <w:pPr>
      <w:spacing w:after="120"/>
      <w:ind w:firstLine="0"/>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7A5575"/>
    <w:rPr>
      <w:rFonts w:ascii="Times New Roman" w:eastAsia="Times New Roman" w:hAnsi="Times New Roman" w:cs="Times New Roman"/>
      <w:sz w:val="16"/>
      <w:szCs w:val="16"/>
      <w:lang w:val="x-none" w:eastAsia="x-none"/>
    </w:rPr>
  </w:style>
  <w:style w:type="paragraph" w:customStyle="1" w:styleId="12">
    <w:name w:val="Название1"/>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26">
    <w:name w:val="Название2"/>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A5575"/>
    <w:pPr>
      <w:ind w:firstLine="0"/>
      <w:jc w:val="both"/>
    </w:pPr>
    <w:rPr>
      <w:rFonts w:ascii="Times New Roman" w:eastAsia="Times New Roman" w:hAnsi="Times New Roman" w:cs="Times New Roman"/>
      <w:sz w:val="24"/>
      <w:szCs w:val="24"/>
      <w:lang w:eastAsia="ru-RU"/>
    </w:rPr>
  </w:style>
  <w:style w:type="character" w:customStyle="1" w:styleId="name">
    <w:name w:val="name"/>
    <w:rsid w:val="007A5575"/>
    <w:rPr>
      <w:rFonts w:ascii="Times New Roman" w:hAnsi="Times New Roman" w:cs="Times New Roman" w:hint="default"/>
      <w:caps/>
    </w:rPr>
  </w:style>
  <w:style w:type="character" w:customStyle="1" w:styleId="promulgator">
    <w:name w:val="promulgator"/>
    <w:rsid w:val="007A5575"/>
    <w:rPr>
      <w:rFonts w:ascii="Times New Roman" w:hAnsi="Times New Roman" w:cs="Times New Roman" w:hint="default"/>
      <w:caps/>
    </w:rPr>
  </w:style>
  <w:style w:type="character" w:customStyle="1" w:styleId="datepr">
    <w:name w:val="datepr"/>
    <w:rsid w:val="007A5575"/>
    <w:rPr>
      <w:rFonts w:ascii="Times New Roman" w:hAnsi="Times New Roman" w:cs="Times New Roman" w:hint="default"/>
    </w:rPr>
  </w:style>
  <w:style w:type="character" w:customStyle="1" w:styleId="number">
    <w:name w:val="number"/>
    <w:rsid w:val="007A5575"/>
    <w:rPr>
      <w:rFonts w:ascii="Times New Roman" w:hAnsi="Times New Roman" w:cs="Times New Roman" w:hint="default"/>
    </w:rPr>
  </w:style>
  <w:style w:type="paragraph" w:customStyle="1" w:styleId="preamble">
    <w:name w:val="preamble"/>
    <w:basedOn w:val="a"/>
    <w:uiPriority w:val="99"/>
    <w:rsid w:val="007A5575"/>
    <w:pPr>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point">
    <w:name w:val="point"/>
    <w:basedOn w:val="a"/>
    <w:rsid w:val="007A5575"/>
    <w:pPr>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A5575"/>
    <w:rPr>
      <w:rFonts w:ascii="Times New Roman" w:hAnsi="Times New Roman"/>
      <w:sz w:val="28"/>
    </w:rPr>
  </w:style>
  <w:style w:type="paragraph" w:customStyle="1" w:styleId="titleu">
    <w:name w:val="titleu"/>
    <w:basedOn w:val="a"/>
    <w:uiPriority w:val="99"/>
    <w:rsid w:val="007A5575"/>
    <w:pPr>
      <w:spacing w:before="240" w:after="240"/>
      <w:ind w:firstLine="0"/>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A5575"/>
    <w:pPr>
      <w:ind w:firstLine="0"/>
    </w:pPr>
    <w:rPr>
      <w:rFonts w:ascii="Times New Roman" w:eastAsia="Times New Roman" w:hAnsi="Times New Roman" w:cs="Times New Roman"/>
      <w:lang w:eastAsia="ru-RU"/>
    </w:rPr>
  </w:style>
  <w:style w:type="paragraph" w:customStyle="1" w:styleId="capu1">
    <w:name w:val="capu1"/>
    <w:basedOn w:val="a"/>
    <w:uiPriority w:val="99"/>
    <w:rsid w:val="007A5575"/>
    <w:pPr>
      <w:spacing w:after="120"/>
      <w:ind w:firstLine="0"/>
    </w:pPr>
    <w:rPr>
      <w:rFonts w:ascii="Times New Roman" w:eastAsia="Times New Roman" w:hAnsi="Times New Roman" w:cs="Times New Roman"/>
      <w:lang w:eastAsia="ru-RU"/>
    </w:rPr>
  </w:style>
  <w:style w:type="paragraph" w:styleId="aff4">
    <w:name w:val="Normal (Web)"/>
    <w:basedOn w:val="a"/>
    <w:uiPriority w:val="99"/>
    <w:unhideWhenUsed/>
    <w:rsid w:val="007A5575"/>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ff5">
    <w:name w:val="FollowedHyperlink"/>
    <w:uiPriority w:val="99"/>
    <w:semiHidden/>
    <w:unhideWhenUsed/>
    <w:rsid w:val="007A5575"/>
    <w:rPr>
      <w:color w:val="800080"/>
      <w:u w:val="single"/>
    </w:rPr>
  </w:style>
  <w:style w:type="character" w:customStyle="1" w:styleId="41">
    <w:name w:val="Основной текст (4)_"/>
    <w:link w:val="42"/>
    <w:rsid w:val="007A5575"/>
    <w:rPr>
      <w:sz w:val="15"/>
      <w:szCs w:val="15"/>
      <w:shd w:val="clear" w:color="auto" w:fill="FFFFFF"/>
    </w:rPr>
  </w:style>
  <w:style w:type="paragraph" w:customStyle="1" w:styleId="42">
    <w:name w:val="Основной текст (4)"/>
    <w:basedOn w:val="a"/>
    <w:link w:val="41"/>
    <w:rsid w:val="007A5575"/>
    <w:pPr>
      <w:shd w:val="clear" w:color="auto" w:fill="FFFFFF"/>
      <w:spacing w:before="8280" w:line="0" w:lineRule="atLeast"/>
      <w:ind w:firstLine="0"/>
    </w:pPr>
    <w:rPr>
      <w:sz w:val="15"/>
      <w:szCs w:val="15"/>
    </w:rPr>
  </w:style>
  <w:style w:type="paragraph" w:customStyle="1" w:styleId="ConsPlusCell">
    <w:name w:val="ConsPlusCell"/>
    <w:uiPriority w:val="99"/>
    <w:rsid w:val="007A5575"/>
    <w:pPr>
      <w:widowControl w:val="0"/>
      <w:autoSpaceDE w:val="0"/>
      <w:autoSpaceDN w:val="0"/>
      <w:adjustRightInd w:val="0"/>
      <w:ind w:firstLine="0"/>
    </w:pPr>
    <w:rPr>
      <w:rFonts w:ascii="Arial" w:eastAsia="Times New Roman" w:hAnsi="Arial" w:cs="Arial"/>
      <w:sz w:val="20"/>
      <w:szCs w:val="20"/>
      <w:lang w:eastAsia="ru-RU"/>
    </w:rPr>
  </w:style>
  <w:style w:type="paragraph" w:customStyle="1" w:styleId="table10">
    <w:name w:val="table10"/>
    <w:basedOn w:val="a"/>
    <w:uiPriority w:val="99"/>
    <w:rsid w:val="007A5575"/>
    <w:pPr>
      <w:ind w:firstLine="0"/>
    </w:pPr>
    <w:rPr>
      <w:rFonts w:ascii="Times New Roman" w:eastAsia="Times New Roman" w:hAnsi="Times New Roman" w:cs="Times New Roman"/>
      <w:sz w:val="20"/>
      <w:szCs w:val="20"/>
      <w:lang w:eastAsia="ru-RU"/>
    </w:rPr>
  </w:style>
  <w:style w:type="paragraph" w:customStyle="1" w:styleId="changeadd">
    <w:name w:val="changeadd"/>
    <w:basedOn w:val="a"/>
    <w:rsid w:val="007A5575"/>
    <w:pPr>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A5575"/>
    <w:pPr>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A5575"/>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A5575"/>
    <w:rPr>
      <w:rFonts w:ascii="Times New Roman" w:eastAsia="Times New Roman" w:hAnsi="Times New Roman" w:cs="Times New Roman"/>
      <w:sz w:val="30"/>
      <w:szCs w:val="20"/>
      <w:lang w:eastAsia="ru-RU"/>
    </w:rPr>
  </w:style>
  <w:style w:type="character" w:customStyle="1" w:styleId="FontStyle13">
    <w:name w:val="Font Style13"/>
    <w:uiPriority w:val="99"/>
    <w:rsid w:val="007A5575"/>
    <w:rPr>
      <w:rFonts w:ascii="Times New Roman" w:hAnsi="Times New Roman" w:cs="Times New Roman"/>
      <w:sz w:val="28"/>
      <w:szCs w:val="28"/>
    </w:rPr>
  </w:style>
  <w:style w:type="character" w:customStyle="1" w:styleId="word-wrapper">
    <w:name w:val="word-wrapper"/>
    <w:basedOn w:val="a0"/>
    <w:rsid w:val="007A5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4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o.org/wcmsp5/groups/public/---ed_norm/---normes/documents/normativeinstrument/wcms_c187_ru.htm" TargetMode="External"/><Relationship Id="rId3" Type="http://schemas.openxmlformats.org/officeDocument/2006/relationships/styles" Target="styles.xml"/><Relationship Id="rId7" Type="http://schemas.openxmlformats.org/officeDocument/2006/relationships/hyperlink" Target="https://www.ilo.org/wcmsp5/groups/public/---ed_norm/---normes/documents/normativeinstrument/wcms_c155_ru.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A13DB-E498-454C-B7C7-46C74BE8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4037</Words>
  <Characters>23014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RePack by Diakov</cp:lastModifiedBy>
  <cp:revision>2</cp:revision>
  <dcterms:created xsi:type="dcterms:W3CDTF">2023-04-29T11:04:00Z</dcterms:created>
  <dcterms:modified xsi:type="dcterms:W3CDTF">2023-04-29T11:04:00Z</dcterms:modified>
</cp:coreProperties>
</file>